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7" w:type="dxa"/>
        <w:jc w:val="center"/>
        <w:tblInd w:w="636" w:type="dxa"/>
        <w:tblLayout w:type="fixed"/>
        <w:tblLook w:val="0000" w:firstRow="0" w:lastRow="0" w:firstColumn="0" w:lastColumn="0" w:noHBand="0" w:noVBand="0"/>
      </w:tblPr>
      <w:tblGrid>
        <w:gridCol w:w="3921"/>
        <w:gridCol w:w="5646"/>
      </w:tblGrid>
      <w:tr w:rsidR="00A53432" w:rsidRPr="008C7B7B" w:rsidTr="00D374F3">
        <w:trPr>
          <w:jc w:val="center"/>
        </w:trPr>
        <w:tc>
          <w:tcPr>
            <w:tcW w:w="3921" w:type="dxa"/>
          </w:tcPr>
          <w:p w:rsidR="00A53432" w:rsidRPr="008C7B7B" w:rsidRDefault="00A53432" w:rsidP="009E6D04">
            <w:pPr>
              <w:pStyle w:val="Footer"/>
              <w:jc w:val="center"/>
              <w:rPr>
                <w:rFonts w:ascii="Times New Roman" w:hAnsi="Times New Roman"/>
                <w:sz w:val="26"/>
                <w:szCs w:val="26"/>
              </w:rPr>
            </w:pPr>
            <w:r w:rsidRPr="008C7B7B">
              <w:rPr>
                <w:rFonts w:ascii="Times New Roman" w:hAnsi="Times New Roman"/>
                <w:sz w:val="26"/>
                <w:szCs w:val="26"/>
              </w:rPr>
              <w:t xml:space="preserve">ỦY BAN NHÂN DÂN </w:t>
            </w:r>
          </w:p>
          <w:p w:rsidR="00A53432" w:rsidRPr="008C7B7B" w:rsidRDefault="00A53432" w:rsidP="009E6D04">
            <w:pPr>
              <w:pStyle w:val="Footer"/>
              <w:jc w:val="center"/>
              <w:rPr>
                <w:rFonts w:ascii="Times New Roman" w:hAnsi="Times New Roman"/>
                <w:sz w:val="26"/>
                <w:szCs w:val="26"/>
              </w:rPr>
            </w:pPr>
            <w:r w:rsidRPr="008C7B7B">
              <w:rPr>
                <w:rFonts w:ascii="Times New Roman" w:hAnsi="Times New Roman"/>
                <w:sz w:val="26"/>
                <w:szCs w:val="26"/>
              </w:rPr>
              <w:t>HUYỆN NHÀ BÈ</w:t>
            </w:r>
          </w:p>
          <w:p w:rsidR="00A53432" w:rsidRPr="008C7B7B" w:rsidRDefault="00831CBC" w:rsidP="009E6D04">
            <w:pPr>
              <w:pStyle w:val="Footer"/>
              <w:jc w:val="center"/>
              <w:rPr>
                <w:rFonts w:ascii="Times New Roman" w:hAnsi="Times New Roman"/>
                <w:sz w:val="26"/>
                <w:szCs w:val="26"/>
              </w:rPr>
            </w:pPr>
            <w:r w:rsidRPr="008C7B7B">
              <w:rPr>
                <w:rFonts w:ascii="Times New Roman" w:hAnsi="Times New Roman"/>
                <w:b/>
                <w:sz w:val="26"/>
                <w:szCs w:val="26"/>
              </w:rPr>
              <w:t>TRƯỜNG MẦM NON MẠ NON</w:t>
            </w:r>
          </w:p>
          <w:p w:rsidR="00A53432" w:rsidRPr="008C7B7B" w:rsidRDefault="00A53432" w:rsidP="009E6D04">
            <w:pPr>
              <w:pStyle w:val="Footer"/>
              <w:jc w:val="center"/>
              <w:rPr>
                <w:rFonts w:ascii="Times New Roman" w:hAnsi="Times New Roman"/>
              </w:rPr>
            </w:pPr>
            <w:r w:rsidRPr="008C7B7B">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35B008A1" wp14:editId="3D47D9F0">
                      <wp:simplePos x="0" y="0"/>
                      <wp:positionH relativeFrom="column">
                        <wp:posOffset>587375</wp:posOffset>
                      </wp:positionH>
                      <wp:positionV relativeFrom="paragraph">
                        <wp:posOffset>34290</wp:posOffset>
                      </wp:positionV>
                      <wp:extent cx="11303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2.7pt" to="135.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cYHA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"/>
                  </w:pict>
                </mc:Fallback>
              </mc:AlternateContent>
            </w:r>
          </w:p>
        </w:tc>
        <w:tc>
          <w:tcPr>
            <w:tcW w:w="5646" w:type="dxa"/>
          </w:tcPr>
          <w:p w:rsidR="00A53432" w:rsidRPr="008C7B7B" w:rsidRDefault="00A53432" w:rsidP="009E6D04">
            <w:pPr>
              <w:pStyle w:val="Footer"/>
              <w:tabs>
                <w:tab w:val="clear" w:pos="4320"/>
                <w:tab w:val="clear" w:pos="8640"/>
              </w:tabs>
              <w:jc w:val="center"/>
              <w:rPr>
                <w:rFonts w:ascii="Times New Roman" w:hAnsi="Times New Roman"/>
                <w:b/>
              </w:rPr>
            </w:pPr>
            <w:r w:rsidRPr="008C7B7B">
              <w:rPr>
                <w:rFonts w:ascii="Times New Roman" w:hAnsi="Times New Roman"/>
                <w:b/>
              </w:rPr>
              <w:t xml:space="preserve">CỘNG HÒA XÃ HỘI CHỦ NGHĨA VIỆT NAM </w:t>
            </w:r>
          </w:p>
          <w:p w:rsidR="00A53432" w:rsidRPr="008C7B7B" w:rsidRDefault="00A53432" w:rsidP="009E6D04">
            <w:pPr>
              <w:pStyle w:val="Footer"/>
              <w:tabs>
                <w:tab w:val="clear" w:pos="4320"/>
                <w:tab w:val="clear" w:pos="8640"/>
              </w:tabs>
              <w:jc w:val="center"/>
              <w:rPr>
                <w:rFonts w:ascii="Times New Roman" w:hAnsi="Times New Roman"/>
                <w:b/>
                <w:sz w:val="26"/>
                <w:szCs w:val="26"/>
              </w:rPr>
            </w:pPr>
            <w:r w:rsidRPr="008C7B7B">
              <w:rPr>
                <w:rFonts w:ascii="Times New Roman" w:hAnsi="Times New Roman"/>
                <w:b/>
                <w:noProof/>
                <w:sz w:val="26"/>
                <w:szCs w:val="26"/>
              </w:rPr>
              <w:t xml:space="preserve">Độc lập – Tự do – Hạnh phúc </w:t>
            </w:r>
          </w:p>
          <w:p w:rsidR="00A53432" w:rsidRPr="008C7B7B" w:rsidRDefault="00A53432" w:rsidP="009E6D04">
            <w:pPr>
              <w:pStyle w:val="Footer"/>
              <w:tabs>
                <w:tab w:val="clear" w:pos="4320"/>
                <w:tab w:val="clear" w:pos="8640"/>
              </w:tabs>
              <w:rPr>
                <w:rFonts w:ascii="Times New Roman" w:hAnsi="Times New Roman"/>
                <w:b/>
                <w:sz w:val="26"/>
              </w:rPr>
            </w:pPr>
            <w:r w:rsidRPr="008C7B7B">
              <w:rPr>
                <w:rFonts w:ascii="Times New Roman" w:hAnsi="Times New Roman"/>
                <w:b/>
                <w:noProof/>
              </w:rPr>
              <mc:AlternateContent>
                <mc:Choice Requires="wps">
                  <w:drawing>
                    <wp:anchor distT="0" distB="0" distL="114300" distR="114300" simplePos="0" relativeHeight="251662336" behindDoc="0" locked="0" layoutInCell="1" allowOverlap="1" wp14:anchorId="088090AD" wp14:editId="473AF113">
                      <wp:simplePos x="0" y="0"/>
                      <wp:positionH relativeFrom="column">
                        <wp:posOffset>684530</wp:posOffset>
                      </wp:positionH>
                      <wp:positionV relativeFrom="paragraph">
                        <wp:posOffset>19685</wp:posOffset>
                      </wp:positionV>
                      <wp:extent cx="2066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55pt" to="21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7r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"/>
                  </w:pict>
                </mc:Fallback>
              </mc:AlternateContent>
            </w:r>
          </w:p>
        </w:tc>
      </w:tr>
      <w:tr w:rsidR="00A53432" w:rsidRPr="008C7B7B" w:rsidTr="00D374F3">
        <w:trPr>
          <w:jc w:val="center"/>
        </w:trPr>
        <w:tc>
          <w:tcPr>
            <w:tcW w:w="3921" w:type="dxa"/>
          </w:tcPr>
          <w:p w:rsidR="00A53432" w:rsidRPr="008C7B7B" w:rsidRDefault="00A53432" w:rsidP="009C3CEB">
            <w:pPr>
              <w:pStyle w:val="Footer"/>
              <w:tabs>
                <w:tab w:val="clear" w:pos="4320"/>
                <w:tab w:val="clear" w:pos="8640"/>
              </w:tabs>
              <w:jc w:val="center"/>
              <w:rPr>
                <w:rFonts w:ascii="Times New Roman" w:hAnsi="Times New Roman"/>
                <w:sz w:val="26"/>
                <w:szCs w:val="26"/>
              </w:rPr>
            </w:pPr>
            <w:r w:rsidRPr="008C7B7B">
              <w:rPr>
                <w:rFonts w:ascii="Times New Roman" w:hAnsi="Times New Roman"/>
                <w:sz w:val="26"/>
                <w:szCs w:val="26"/>
              </w:rPr>
              <w:t xml:space="preserve">Số: </w:t>
            </w:r>
            <w:r w:rsidR="00D374F3">
              <w:rPr>
                <w:rFonts w:ascii="Times New Roman" w:hAnsi="Times New Roman"/>
                <w:sz w:val="26"/>
                <w:szCs w:val="26"/>
              </w:rPr>
              <w:t>227</w:t>
            </w:r>
            <w:r w:rsidRPr="008C7B7B">
              <w:rPr>
                <w:rFonts w:ascii="Times New Roman" w:hAnsi="Times New Roman"/>
                <w:sz w:val="26"/>
                <w:szCs w:val="26"/>
              </w:rPr>
              <w:t>/</w:t>
            </w:r>
            <w:r w:rsidR="009C3CEB" w:rsidRPr="008C7B7B">
              <w:rPr>
                <w:rFonts w:ascii="Times New Roman" w:hAnsi="Times New Roman"/>
                <w:sz w:val="26"/>
                <w:szCs w:val="26"/>
              </w:rPr>
              <w:t>KH-</w:t>
            </w:r>
            <w:r w:rsidR="00831CBC" w:rsidRPr="008C7B7B">
              <w:rPr>
                <w:rFonts w:ascii="Times New Roman" w:hAnsi="Times New Roman"/>
                <w:sz w:val="26"/>
                <w:szCs w:val="26"/>
              </w:rPr>
              <w:t>TMNMN</w:t>
            </w:r>
            <w:r w:rsidRPr="008C7B7B">
              <w:rPr>
                <w:rFonts w:ascii="Times New Roman" w:hAnsi="Times New Roman"/>
                <w:sz w:val="26"/>
                <w:szCs w:val="26"/>
              </w:rPr>
              <w:t xml:space="preserve"> </w:t>
            </w:r>
          </w:p>
        </w:tc>
        <w:tc>
          <w:tcPr>
            <w:tcW w:w="5646" w:type="dxa"/>
          </w:tcPr>
          <w:p w:rsidR="00A53432" w:rsidRPr="008C7B7B" w:rsidRDefault="00A53432" w:rsidP="00D374F3">
            <w:pPr>
              <w:pStyle w:val="Footer"/>
              <w:tabs>
                <w:tab w:val="clear" w:pos="4320"/>
                <w:tab w:val="clear" w:pos="8640"/>
              </w:tabs>
              <w:jc w:val="center"/>
              <w:rPr>
                <w:rFonts w:ascii="Times New Roman" w:hAnsi="Times New Roman"/>
                <w:sz w:val="26"/>
                <w:szCs w:val="26"/>
              </w:rPr>
            </w:pPr>
            <w:bookmarkStart w:id="0" w:name="_GoBack"/>
            <w:bookmarkEnd w:id="0"/>
            <w:r w:rsidRPr="008C7B7B">
              <w:rPr>
                <w:rFonts w:ascii="Times New Roman" w:hAnsi="Times New Roman"/>
                <w:i/>
                <w:sz w:val="26"/>
                <w:szCs w:val="26"/>
              </w:rPr>
              <w:t>Nhà Bè, ngày</w:t>
            </w:r>
            <w:r w:rsidR="00D374F3">
              <w:rPr>
                <w:rFonts w:ascii="Times New Roman" w:hAnsi="Times New Roman"/>
                <w:i/>
                <w:sz w:val="26"/>
                <w:szCs w:val="26"/>
              </w:rPr>
              <w:t xml:space="preserve"> 19</w:t>
            </w:r>
            <w:r w:rsidRPr="008C7B7B">
              <w:rPr>
                <w:rFonts w:ascii="Times New Roman" w:hAnsi="Times New Roman"/>
                <w:i/>
                <w:sz w:val="26"/>
                <w:szCs w:val="26"/>
              </w:rPr>
              <w:t xml:space="preserve"> tháng </w:t>
            </w:r>
            <w:r w:rsidR="009C3CEB" w:rsidRPr="008C7B7B">
              <w:rPr>
                <w:rFonts w:ascii="Times New Roman" w:hAnsi="Times New Roman"/>
                <w:i/>
                <w:sz w:val="26"/>
                <w:szCs w:val="26"/>
              </w:rPr>
              <w:t>8</w:t>
            </w:r>
            <w:r w:rsidRPr="008C7B7B">
              <w:rPr>
                <w:rFonts w:ascii="Times New Roman" w:hAnsi="Times New Roman"/>
                <w:i/>
                <w:sz w:val="26"/>
                <w:szCs w:val="26"/>
              </w:rPr>
              <w:t xml:space="preserve"> năm 202</w:t>
            </w:r>
            <w:r w:rsidR="009C3CEB" w:rsidRPr="008C7B7B">
              <w:rPr>
                <w:rFonts w:ascii="Times New Roman" w:hAnsi="Times New Roman"/>
                <w:i/>
                <w:sz w:val="26"/>
                <w:szCs w:val="26"/>
              </w:rPr>
              <w:t>4</w:t>
            </w:r>
          </w:p>
        </w:tc>
      </w:tr>
    </w:tbl>
    <w:p w:rsidR="00A53432" w:rsidRPr="008C7B7B" w:rsidRDefault="00A53432" w:rsidP="00612E3E">
      <w:pPr>
        <w:spacing w:before="120" w:after="120" w:line="240" w:lineRule="auto"/>
        <w:ind w:firstLine="1560"/>
        <w:rPr>
          <w:rFonts w:ascii="Times New Roman" w:hAnsi="Times New Roman"/>
          <w:sz w:val="28"/>
          <w:szCs w:val="28"/>
        </w:rPr>
      </w:pPr>
    </w:p>
    <w:p w:rsidR="009C3CEB" w:rsidRPr="008C7B7B" w:rsidRDefault="009C3CEB" w:rsidP="009C3CEB">
      <w:pPr>
        <w:spacing w:after="0" w:line="240" w:lineRule="auto"/>
        <w:ind w:left="360"/>
        <w:jc w:val="center"/>
        <w:rPr>
          <w:rFonts w:ascii="Times New Roman" w:hAnsi="Times New Roman"/>
          <w:sz w:val="28"/>
          <w:szCs w:val="28"/>
        </w:rPr>
      </w:pPr>
      <w:r w:rsidRPr="008C7B7B">
        <w:rPr>
          <w:rFonts w:ascii="Times New Roman" w:hAnsi="Times New Roman"/>
          <w:b/>
          <w:sz w:val="28"/>
          <w:szCs w:val="28"/>
        </w:rPr>
        <w:t>KẾ HOẠCH</w:t>
      </w:r>
    </w:p>
    <w:p w:rsidR="002A66EA" w:rsidRPr="008C7B7B" w:rsidRDefault="009C3CEB" w:rsidP="002A66EA">
      <w:pPr>
        <w:spacing w:after="0" w:line="240" w:lineRule="auto"/>
        <w:ind w:left="360"/>
        <w:jc w:val="center"/>
        <w:rPr>
          <w:rFonts w:ascii="Times New Roman" w:hAnsi="Times New Roman"/>
          <w:sz w:val="28"/>
          <w:szCs w:val="28"/>
        </w:rPr>
      </w:pPr>
      <w:r w:rsidRPr="008C7B7B">
        <w:rPr>
          <w:rFonts w:ascii="Times New Roman" w:hAnsi="Times New Roman"/>
          <w:b/>
          <w:sz w:val="28"/>
          <w:szCs w:val="28"/>
        </w:rPr>
        <w:t>Bồi dưỡng thường xuyên cho cán bộ quản lý</w:t>
      </w:r>
      <w:r w:rsidR="002A66EA">
        <w:rPr>
          <w:rFonts w:ascii="Times New Roman" w:hAnsi="Times New Roman"/>
          <w:b/>
          <w:sz w:val="28"/>
          <w:szCs w:val="28"/>
        </w:rPr>
        <w:t xml:space="preserve"> và</w:t>
      </w:r>
      <w:r w:rsidRPr="008C7B7B">
        <w:rPr>
          <w:rFonts w:ascii="Times New Roman" w:hAnsi="Times New Roman"/>
          <w:b/>
          <w:sz w:val="28"/>
          <w:szCs w:val="28"/>
        </w:rPr>
        <w:t xml:space="preserve"> giáo viên mầm non</w:t>
      </w:r>
    </w:p>
    <w:p w:rsidR="009C3CEB" w:rsidRPr="008C7B7B" w:rsidRDefault="009C3CEB" w:rsidP="009C3CEB">
      <w:pPr>
        <w:spacing w:after="0" w:line="240" w:lineRule="auto"/>
        <w:ind w:left="360"/>
        <w:jc w:val="center"/>
        <w:rPr>
          <w:rFonts w:ascii="Times New Roman" w:hAnsi="Times New Roman"/>
          <w:b/>
          <w:sz w:val="28"/>
          <w:szCs w:val="28"/>
        </w:rPr>
      </w:pPr>
      <w:r w:rsidRPr="008C7B7B">
        <w:rPr>
          <w:rFonts w:ascii="Times New Roman" w:hAnsi="Times New Roman"/>
          <w:sz w:val="28"/>
          <w:szCs w:val="28"/>
        </w:rPr>
        <w:t xml:space="preserve"> </w:t>
      </w:r>
      <w:r w:rsidR="002A66EA" w:rsidRPr="008C7B7B">
        <w:rPr>
          <w:rFonts w:ascii="Times New Roman" w:hAnsi="Times New Roman"/>
          <w:b/>
          <w:sz w:val="28"/>
          <w:szCs w:val="28"/>
        </w:rPr>
        <w:t>N</w:t>
      </w:r>
      <w:r w:rsidRPr="008C7B7B">
        <w:rPr>
          <w:rFonts w:ascii="Times New Roman" w:hAnsi="Times New Roman"/>
          <w:b/>
          <w:sz w:val="28"/>
          <w:szCs w:val="28"/>
        </w:rPr>
        <w:t>ăm học 2024 - 2025</w:t>
      </w:r>
    </w:p>
    <w:p w:rsidR="009C3CEB" w:rsidRPr="008C7B7B" w:rsidRDefault="009C3CEB" w:rsidP="0081584D">
      <w:pPr>
        <w:spacing w:before="120" w:after="0" w:line="240" w:lineRule="auto"/>
        <w:ind w:left="360"/>
        <w:jc w:val="center"/>
        <w:rPr>
          <w:rFonts w:ascii="Times New Roman" w:hAnsi="Times New Roman"/>
          <w:sz w:val="28"/>
          <w:szCs w:val="28"/>
        </w:rPr>
      </w:pPr>
      <w:r w:rsidRPr="008C7B7B">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2282825</wp:posOffset>
                </wp:positionH>
                <wp:positionV relativeFrom="paragraph">
                  <wp:posOffset>23495</wp:posOffset>
                </wp:positionV>
                <wp:extent cx="1457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9.75pt,1.85pt" to="29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" strokecolor="black [3200]" strokeweight=".5pt">
                <v:stroke joinstyle="miter"/>
              </v:line>
            </w:pict>
          </mc:Fallback>
        </mc:AlternateContent>
      </w:r>
    </w:p>
    <w:p w:rsidR="009C3CEB" w:rsidRPr="00C57FCA" w:rsidRDefault="009C3CEB" w:rsidP="00C57FCA">
      <w:pPr>
        <w:tabs>
          <w:tab w:val="left" w:pos="851"/>
        </w:tabs>
        <w:spacing w:before="120" w:after="120" w:line="240" w:lineRule="auto"/>
        <w:ind w:right="-57" w:firstLine="709"/>
        <w:jc w:val="both"/>
        <w:rPr>
          <w:rFonts w:ascii="Times New Roman" w:hAnsi="Times New Roman"/>
          <w:sz w:val="27"/>
          <w:szCs w:val="27"/>
          <w:shd w:val="clear" w:color="auto" w:fill="FFFFFF"/>
        </w:rPr>
      </w:pPr>
      <w:r w:rsidRPr="00C57FCA">
        <w:rPr>
          <w:rFonts w:ascii="Times New Roman" w:hAnsi="Times New Roman"/>
          <w:sz w:val="27"/>
          <w:szCs w:val="27"/>
        </w:rPr>
        <w:t>Căn cứ Thông tư số 19/2019/TT-BGDĐT ngày ngày 12 tháng 11 năm 2019 của Bộ Giáo dục và đào tạo</w:t>
      </w:r>
      <w:r w:rsidRPr="00C57FCA">
        <w:rPr>
          <w:rFonts w:ascii="Times New Roman" w:hAnsi="Times New Roman"/>
          <w:b/>
          <w:bCs/>
          <w:sz w:val="27"/>
          <w:szCs w:val="27"/>
          <w:shd w:val="clear" w:color="auto" w:fill="FFFFFF"/>
        </w:rPr>
        <w:t xml:space="preserve"> </w:t>
      </w:r>
      <w:r w:rsidRPr="00C57FCA">
        <w:rPr>
          <w:rFonts w:ascii="Times New Roman" w:hAnsi="Times New Roman"/>
          <w:bCs/>
          <w:sz w:val="27"/>
          <w:szCs w:val="27"/>
          <w:shd w:val="clear" w:color="auto" w:fill="FFFFFF"/>
        </w:rPr>
        <w:t>về</w:t>
      </w:r>
      <w:r w:rsidRPr="00C57FCA">
        <w:rPr>
          <w:rFonts w:ascii="Times New Roman" w:hAnsi="Times New Roman"/>
          <w:b/>
          <w:bCs/>
          <w:sz w:val="27"/>
          <w:szCs w:val="27"/>
          <w:shd w:val="clear" w:color="auto" w:fill="FFFFFF"/>
        </w:rPr>
        <w:t xml:space="preserve"> </w:t>
      </w:r>
      <w:r w:rsidRPr="00C57FCA">
        <w:rPr>
          <w:rFonts w:ascii="Times New Roman" w:hAnsi="Times New Roman"/>
          <w:bCs/>
          <w:sz w:val="27"/>
          <w:szCs w:val="27"/>
          <w:shd w:val="clear" w:color="auto" w:fill="FFFFFF"/>
        </w:rPr>
        <w:t xml:space="preserve">ban hành Quy chế bồi dưỡng thường xuyên giáo viên, cán bộ quản lý cơ sở giáo dục mầm non, cơ sở giáo dục phổ thông và giáo viên trung tâm giáo dục thường xuyên; </w:t>
      </w:r>
      <w:r w:rsidRPr="00C57FCA">
        <w:rPr>
          <w:rFonts w:ascii="Times New Roman" w:hAnsi="Times New Roman"/>
          <w:color w:val="000000"/>
          <w:sz w:val="27"/>
          <w:szCs w:val="27"/>
          <w:shd w:val="clear" w:color="auto" w:fill="FFFFFF"/>
          <w:lang w:val="vi-VN"/>
        </w:rPr>
        <w:t>Thông tư</w:t>
      </w:r>
      <w:r w:rsidRPr="00C57FCA">
        <w:rPr>
          <w:rFonts w:ascii="Times New Roman" w:hAnsi="Times New Roman"/>
          <w:i/>
          <w:iCs/>
          <w:color w:val="000000"/>
          <w:sz w:val="27"/>
          <w:szCs w:val="27"/>
          <w:shd w:val="clear" w:color="auto" w:fill="FFFFFF"/>
          <w:lang w:val="vi-VN"/>
        </w:rPr>
        <w:t xml:space="preserve"> </w:t>
      </w:r>
      <w:r w:rsidRPr="00C57FCA">
        <w:rPr>
          <w:rFonts w:ascii="Times New Roman" w:hAnsi="Times New Roman"/>
          <w:sz w:val="27"/>
          <w:szCs w:val="27"/>
        </w:rPr>
        <w:t>số 17/2022/TT-BGDĐT ngày ngày 05 tháng 12 năm 2022 của Bộ Giáo dục và Đào tạo</w:t>
      </w:r>
      <w:r w:rsidRPr="00C57FCA">
        <w:rPr>
          <w:rFonts w:ascii="Times New Roman" w:hAnsi="Times New Roman"/>
          <w:b/>
          <w:bCs/>
          <w:sz w:val="27"/>
          <w:szCs w:val="27"/>
          <w:shd w:val="clear" w:color="auto" w:fill="FFFFFF"/>
        </w:rPr>
        <w:t xml:space="preserve"> </w:t>
      </w:r>
      <w:r w:rsidRPr="00C57FCA">
        <w:rPr>
          <w:rFonts w:ascii="Times New Roman" w:hAnsi="Times New Roman"/>
          <w:sz w:val="27"/>
          <w:szCs w:val="27"/>
          <w:shd w:val="clear" w:color="auto" w:fill="FFFFFF"/>
        </w:rPr>
        <w:t>về</w:t>
      </w:r>
      <w:r w:rsidRPr="00C57FCA">
        <w:rPr>
          <w:rFonts w:ascii="Times New Roman" w:hAnsi="Times New Roman"/>
          <w:b/>
          <w:bCs/>
          <w:sz w:val="27"/>
          <w:szCs w:val="27"/>
          <w:shd w:val="clear" w:color="auto" w:fill="FFFFFF"/>
        </w:rPr>
        <w:t xml:space="preserve"> </w:t>
      </w:r>
      <w:r w:rsidRPr="00C57FCA">
        <w:rPr>
          <w:rFonts w:ascii="Times New Roman" w:hAnsi="Times New Roman"/>
          <w:sz w:val="27"/>
          <w:szCs w:val="27"/>
          <w:shd w:val="clear" w:color="auto" w:fill="FFFFFF"/>
          <w:lang w:val="vi-VN"/>
        </w:rPr>
        <w:t>sửa đổi, bổ sung một số điều của Quy chế bồi dưỡng thường xuyên giáo viên, cán bộ quản lý cơ sở giáo dục mầm non, cơ sở giáo dục phổ thông và giáo viên trung tâm giáo dục thường xuyên ban hành kèm theo Thông tư số </w:t>
      </w:r>
      <w:hyperlink r:id="rId8" w:tgtFrame="_blank" w:tooltip="Thông tư 19/2019/TT-BGDĐT" w:history="1">
        <w:r w:rsidRPr="00C57FCA">
          <w:rPr>
            <w:rStyle w:val="Hyperlink"/>
            <w:rFonts w:ascii="Times New Roman" w:hAnsi="Times New Roman"/>
            <w:color w:val="auto"/>
            <w:sz w:val="27"/>
            <w:szCs w:val="27"/>
            <w:u w:val="none"/>
            <w:shd w:val="clear" w:color="auto" w:fill="FFFFFF"/>
            <w:lang w:val="vi-VN"/>
          </w:rPr>
          <w:t>19/2019/TT-BGDĐT</w:t>
        </w:r>
      </w:hyperlink>
      <w:r w:rsidRPr="00C57FCA">
        <w:rPr>
          <w:rFonts w:ascii="Times New Roman" w:hAnsi="Times New Roman"/>
          <w:sz w:val="27"/>
          <w:szCs w:val="27"/>
          <w:shd w:val="clear" w:color="auto" w:fill="FFFFFF"/>
          <w:lang w:val="vi-VN"/>
        </w:rPr>
        <w:t> ngày 12 tháng 11 năm 2019 của Bộ trưởng Bộ Giáo dục và Đào tạo</w:t>
      </w:r>
      <w:r w:rsidRPr="00C57FCA">
        <w:rPr>
          <w:rFonts w:ascii="Times New Roman" w:hAnsi="Times New Roman"/>
          <w:sz w:val="27"/>
          <w:szCs w:val="27"/>
          <w:shd w:val="clear" w:color="auto" w:fill="FFFFFF"/>
        </w:rPr>
        <w:t xml:space="preserve"> (</w:t>
      </w:r>
      <w:r w:rsidRPr="00C57FCA">
        <w:rPr>
          <w:rFonts w:ascii="Times New Roman" w:hAnsi="Times New Roman"/>
          <w:sz w:val="27"/>
          <w:szCs w:val="27"/>
        </w:rPr>
        <w:t>Thông tư số 19/2019/TT-BGDĐT</w:t>
      </w:r>
      <w:r w:rsidRPr="00C57FCA">
        <w:rPr>
          <w:rFonts w:ascii="Times New Roman" w:hAnsi="Times New Roman"/>
          <w:sz w:val="27"/>
          <w:szCs w:val="27"/>
          <w:shd w:val="clear" w:color="auto" w:fill="FFFFFF"/>
        </w:rPr>
        <w:t xml:space="preserve">; </w:t>
      </w:r>
      <w:r w:rsidRPr="00C57FCA">
        <w:rPr>
          <w:rFonts w:ascii="Times New Roman" w:hAnsi="Times New Roman"/>
          <w:color w:val="000000"/>
          <w:sz w:val="27"/>
          <w:szCs w:val="27"/>
          <w:shd w:val="clear" w:color="auto" w:fill="FFFFFF"/>
          <w:lang w:val="vi-VN"/>
        </w:rPr>
        <w:t>Thông tư</w:t>
      </w:r>
      <w:r w:rsidRPr="00C57FCA">
        <w:rPr>
          <w:rFonts w:ascii="Times New Roman" w:hAnsi="Times New Roman"/>
          <w:i/>
          <w:iCs/>
          <w:color w:val="000000"/>
          <w:sz w:val="27"/>
          <w:szCs w:val="27"/>
          <w:shd w:val="clear" w:color="auto" w:fill="FFFFFF"/>
          <w:lang w:val="vi-VN"/>
        </w:rPr>
        <w:t xml:space="preserve"> </w:t>
      </w:r>
      <w:r w:rsidRPr="00C57FCA">
        <w:rPr>
          <w:rFonts w:ascii="Times New Roman" w:hAnsi="Times New Roman"/>
          <w:sz w:val="27"/>
          <w:szCs w:val="27"/>
        </w:rPr>
        <w:t>số 17/2022/TT-BGDĐT);</w:t>
      </w:r>
      <w:r w:rsidRPr="00C57FCA">
        <w:rPr>
          <w:rFonts w:ascii="Times New Roman" w:hAnsi="Times New Roman"/>
          <w:sz w:val="27"/>
          <w:szCs w:val="27"/>
          <w:shd w:val="clear" w:color="auto" w:fill="FFFFFF"/>
        </w:rPr>
        <w:t xml:space="preserve"> </w:t>
      </w:r>
    </w:p>
    <w:p w:rsidR="009C3CEB" w:rsidRPr="00C57FCA" w:rsidRDefault="009C3CEB" w:rsidP="00C57FCA">
      <w:pPr>
        <w:tabs>
          <w:tab w:val="left" w:pos="851"/>
        </w:tabs>
        <w:spacing w:before="120" w:after="120" w:line="240" w:lineRule="auto"/>
        <w:ind w:right="-57" w:firstLine="709"/>
        <w:jc w:val="both"/>
        <w:rPr>
          <w:rFonts w:ascii="Times New Roman" w:hAnsi="Times New Roman"/>
          <w:sz w:val="27"/>
          <w:szCs w:val="27"/>
        </w:rPr>
      </w:pPr>
      <w:r w:rsidRPr="00C57FCA">
        <w:rPr>
          <w:rFonts w:ascii="Times New Roman" w:hAnsi="Times New Roman"/>
          <w:bCs/>
          <w:sz w:val="27"/>
          <w:szCs w:val="27"/>
          <w:shd w:val="clear" w:color="auto" w:fill="FFFFFF"/>
        </w:rPr>
        <w:t xml:space="preserve">Căn cứ </w:t>
      </w:r>
      <w:r w:rsidRPr="00C57FCA">
        <w:rPr>
          <w:rFonts w:ascii="Times New Roman" w:hAnsi="Times New Roman"/>
          <w:iCs/>
          <w:sz w:val="27"/>
          <w:szCs w:val="27"/>
          <w:lang w:val="vi-VN"/>
        </w:rPr>
        <w:t xml:space="preserve">Thông tư số </w:t>
      </w:r>
      <w:r w:rsidRPr="00C57FCA">
        <w:rPr>
          <w:rFonts w:ascii="Times New Roman" w:hAnsi="Times New Roman"/>
          <w:iCs/>
          <w:sz w:val="27"/>
          <w:szCs w:val="27"/>
        </w:rPr>
        <w:t>11</w:t>
      </w:r>
      <w:r w:rsidRPr="00C57FCA">
        <w:rPr>
          <w:rFonts w:ascii="Times New Roman" w:hAnsi="Times New Roman"/>
          <w:iCs/>
          <w:sz w:val="27"/>
          <w:szCs w:val="27"/>
          <w:lang w:val="vi-VN"/>
        </w:rPr>
        <w:t>/201</w:t>
      </w:r>
      <w:r w:rsidRPr="00C57FCA">
        <w:rPr>
          <w:rFonts w:ascii="Times New Roman" w:hAnsi="Times New Roman"/>
          <w:iCs/>
          <w:sz w:val="27"/>
          <w:szCs w:val="27"/>
        </w:rPr>
        <w:t>9</w:t>
      </w:r>
      <w:r w:rsidRPr="00C57FCA">
        <w:rPr>
          <w:rFonts w:ascii="Times New Roman" w:hAnsi="Times New Roman"/>
          <w:iCs/>
          <w:sz w:val="27"/>
          <w:szCs w:val="27"/>
          <w:lang w:val="vi-VN"/>
        </w:rPr>
        <w:t xml:space="preserve">/TT-BGDĐT ngày </w:t>
      </w:r>
      <w:r w:rsidRPr="00C57FCA">
        <w:rPr>
          <w:rFonts w:ascii="Times New Roman" w:hAnsi="Times New Roman"/>
          <w:iCs/>
          <w:sz w:val="27"/>
          <w:szCs w:val="27"/>
        </w:rPr>
        <w:t>26</w:t>
      </w:r>
      <w:r w:rsidRPr="00C57FCA">
        <w:rPr>
          <w:rFonts w:ascii="Times New Roman" w:hAnsi="Times New Roman"/>
          <w:iCs/>
          <w:sz w:val="27"/>
          <w:szCs w:val="27"/>
          <w:lang w:val="vi-VN"/>
        </w:rPr>
        <w:t xml:space="preserve"> tháng </w:t>
      </w:r>
      <w:r w:rsidRPr="00C57FCA">
        <w:rPr>
          <w:rFonts w:ascii="Times New Roman" w:hAnsi="Times New Roman"/>
          <w:iCs/>
          <w:sz w:val="27"/>
          <w:szCs w:val="27"/>
        </w:rPr>
        <w:t>8</w:t>
      </w:r>
      <w:r w:rsidRPr="00C57FCA">
        <w:rPr>
          <w:rFonts w:ascii="Times New Roman" w:hAnsi="Times New Roman"/>
          <w:iCs/>
          <w:sz w:val="27"/>
          <w:szCs w:val="27"/>
          <w:lang w:val="vi-VN"/>
        </w:rPr>
        <w:t xml:space="preserve"> năm 201</w:t>
      </w:r>
      <w:r w:rsidRPr="00C57FCA">
        <w:rPr>
          <w:rFonts w:ascii="Times New Roman" w:hAnsi="Times New Roman"/>
          <w:iCs/>
          <w:sz w:val="27"/>
          <w:szCs w:val="27"/>
        </w:rPr>
        <w:t>9</w:t>
      </w:r>
      <w:r w:rsidRPr="00C57FCA">
        <w:rPr>
          <w:rFonts w:ascii="Times New Roman" w:hAnsi="Times New Roman"/>
          <w:iCs/>
          <w:sz w:val="27"/>
          <w:szCs w:val="27"/>
          <w:lang w:val="vi-VN"/>
        </w:rPr>
        <w:t xml:space="preserve"> của Bộ trưởng Bộ Giáo dục và Đào tạo</w:t>
      </w:r>
      <w:bookmarkStart w:id="1" w:name="dieu_1_name"/>
      <w:r w:rsidRPr="00C57FCA">
        <w:rPr>
          <w:rFonts w:ascii="Times New Roman" w:hAnsi="Times New Roman"/>
          <w:sz w:val="27"/>
          <w:szCs w:val="27"/>
        </w:rPr>
        <w:t xml:space="preserve"> về ban hành Chương trình bồi dưỡng thường xuyên cán bộ quản lý cơ sở giáo dục mầm non</w:t>
      </w:r>
      <w:bookmarkEnd w:id="1"/>
      <w:r w:rsidRPr="00C57FCA">
        <w:rPr>
          <w:rFonts w:ascii="Times New Roman" w:hAnsi="Times New Roman"/>
          <w:sz w:val="27"/>
          <w:szCs w:val="27"/>
        </w:rPr>
        <w:t xml:space="preserve"> (</w:t>
      </w:r>
      <w:r w:rsidRPr="00C57FCA">
        <w:rPr>
          <w:rFonts w:ascii="Times New Roman" w:hAnsi="Times New Roman"/>
          <w:iCs/>
          <w:sz w:val="27"/>
          <w:szCs w:val="27"/>
          <w:lang w:val="vi-VN"/>
        </w:rPr>
        <w:t xml:space="preserve">Thông tư số </w:t>
      </w:r>
      <w:r w:rsidRPr="00C57FCA">
        <w:rPr>
          <w:rFonts w:ascii="Times New Roman" w:hAnsi="Times New Roman"/>
          <w:iCs/>
          <w:sz w:val="27"/>
          <w:szCs w:val="27"/>
        </w:rPr>
        <w:t>11</w:t>
      </w:r>
      <w:r w:rsidRPr="00C57FCA">
        <w:rPr>
          <w:rFonts w:ascii="Times New Roman" w:hAnsi="Times New Roman"/>
          <w:iCs/>
          <w:sz w:val="27"/>
          <w:szCs w:val="27"/>
          <w:lang w:val="vi-VN"/>
        </w:rPr>
        <w:t>/201</w:t>
      </w:r>
      <w:r w:rsidRPr="00C57FCA">
        <w:rPr>
          <w:rFonts w:ascii="Times New Roman" w:hAnsi="Times New Roman"/>
          <w:iCs/>
          <w:sz w:val="27"/>
          <w:szCs w:val="27"/>
        </w:rPr>
        <w:t>9</w:t>
      </w:r>
      <w:r w:rsidRPr="00C57FCA">
        <w:rPr>
          <w:rFonts w:ascii="Times New Roman" w:hAnsi="Times New Roman"/>
          <w:iCs/>
          <w:sz w:val="27"/>
          <w:szCs w:val="27"/>
          <w:lang w:val="vi-VN"/>
        </w:rPr>
        <w:t>/TT-BGDĐT</w:t>
      </w:r>
      <w:r w:rsidRPr="00C57FCA">
        <w:rPr>
          <w:rFonts w:ascii="Times New Roman" w:hAnsi="Times New Roman"/>
          <w:iCs/>
          <w:sz w:val="27"/>
          <w:szCs w:val="27"/>
        </w:rPr>
        <w:t>)</w:t>
      </w:r>
      <w:r w:rsidRPr="00C57FCA">
        <w:rPr>
          <w:rFonts w:ascii="Times New Roman" w:hAnsi="Times New Roman"/>
          <w:sz w:val="27"/>
          <w:szCs w:val="27"/>
        </w:rPr>
        <w:t>;</w:t>
      </w:r>
    </w:p>
    <w:p w:rsidR="009C3CEB" w:rsidRPr="00C57FCA" w:rsidRDefault="009C3CEB" w:rsidP="00C57FCA">
      <w:pPr>
        <w:tabs>
          <w:tab w:val="left" w:pos="851"/>
        </w:tabs>
        <w:spacing w:before="120" w:after="120" w:line="240" w:lineRule="auto"/>
        <w:ind w:right="-57" w:firstLine="709"/>
        <w:jc w:val="both"/>
        <w:rPr>
          <w:rFonts w:ascii="Times New Roman" w:hAnsi="Times New Roman"/>
          <w:bCs/>
          <w:sz w:val="27"/>
          <w:szCs w:val="27"/>
        </w:rPr>
      </w:pPr>
      <w:r w:rsidRPr="00C57FCA">
        <w:rPr>
          <w:rFonts w:ascii="Times New Roman" w:hAnsi="Times New Roman"/>
          <w:sz w:val="27"/>
          <w:szCs w:val="27"/>
        </w:rPr>
        <w:t xml:space="preserve">Căn cứ Thông tư số 12/2019/TT-BGDĐT ngày </w:t>
      </w:r>
      <w:r w:rsidRPr="00C57FCA">
        <w:rPr>
          <w:rFonts w:ascii="Times New Roman" w:hAnsi="Times New Roman"/>
          <w:iCs/>
          <w:sz w:val="27"/>
          <w:szCs w:val="27"/>
        </w:rPr>
        <w:t>26</w:t>
      </w:r>
      <w:r w:rsidRPr="00C57FCA">
        <w:rPr>
          <w:rFonts w:ascii="Times New Roman" w:hAnsi="Times New Roman"/>
          <w:iCs/>
          <w:sz w:val="27"/>
          <w:szCs w:val="27"/>
          <w:lang w:val="vi-VN"/>
        </w:rPr>
        <w:t xml:space="preserve"> tháng </w:t>
      </w:r>
      <w:r w:rsidRPr="00C57FCA">
        <w:rPr>
          <w:rFonts w:ascii="Times New Roman" w:hAnsi="Times New Roman"/>
          <w:iCs/>
          <w:sz w:val="27"/>
          <w:szCs w:val="27"/>
        </w:rPr>
        <w:t>8</w:t>
      </w:r>
      <w:r w:rsidRPr="00C57FCA">
        <w:rPr>
          <w:rFonts w:ascii="Times New Roman" w:hAnsi="Times New Roman"/>
          <w:iCs/>
          <w:sz w:val="27"/>
          <w:szCs w:val="27"/>
          <w:lang w:val="vi-VN"/>
        </w:rPr>
        <w:t xml:space="preserve"> năm 201</w:t>
      </w:r>
      <w:r w:rsidRPr="00C57FCA">
        <w:rPr>
          <w:rFonts w:ascii="Times New Roman" w:hAnsi="Times New Roman"/>
          <w:iCs/>
          <w:sz w:val="27"/>
          <w:szCs w:val="27"/>
        </w:rPr>
        <w:t>9</w:t>
      </w:r>
      <w:r w:rsidRPr="00C57FCA">
        <w:rPr>
          <w:rFonts w:ascii="Times New Roman" w:hAnsi="Times New Roman"/>
          <w:iCs/>
          <w:sz w:val="27"/>
          <w:szCs w:val="27"/>
          <w:lang w:val="vi-VN"/>
        </w:rPr>
        <w:t xml:space="preserve"> </w:t>
      </w:r>
      <w:r w:rsidRPr="00C57FCA">
        <w:rPr>
          <w:rFonts w:ascii="Times New Roman" w:hAnsi="Times New Roman"/>
          <w:sz w:val="27"/>
          <w:szCs w:val="27"/>
        </w:rPr>
        <w:t>của Bộ Giáo dục và Đào tạo về việc ban hành c</w:t>
      </w:r>
      <w:r w:rsidRPr="00C57FCA">
        <w:rPr>
          <w:rFonts w:ascii="Times New Roman" w:hAnsi="Times New Roman"/>
          <w:sz w:val="27"/>
          <w:szCs w:val="27"/>
          <w:lang w:val="vi-VN"/>
        </w:rPr>
        <w:t xml:space="preserve">hương trình bồi dưỡng thường xuyên giáo viên </w:t>
      </w:r>
      <w:r w:rsidR="00A34061" w:rsidRPr="00C57FCA">
        <w:rPr>
          <w:rFonts w:ascii="Times New Roman" w:hAnsi="Times New Roman"/>
          <w:sz w:val="27"/>
          <w:szCs w:val="27"/>
        </w:rPr>
        <w:t>m</w:t>
      </w:r>
      <w:r w:rsidRPr="00C57FCA">
        <w:rPr>
          <w:rFonts w:ascii="Times New Roman" w:hAnsi="Times New Roman"/>
          <w:sz w:val="27"/>
          <w:szCs w:val="27"/>
        </w:rPr>
        <w:t>ầm non (</w:t>
      </w:r>
      <w:r w:rsidRPr="00C57FCA">
        <w:rPr>
          <w:rFonts w:ascii="Times New Roman" w:hAnsi="Times New Roman"/>
          <w:iCs/>
          <w:sz w:val="27"/>
          <w:szCs w:val="27"/>
          <w:lang w:val="vi-VN"/>
        </w:rPr>
        <w:t xml:space="preserve">Thông tư số </w:t>
      </w:r>
      <w:r w:rsidRPr="00C57FCA">
        <w:rPr>
          <w:rFonts w:ascii="Times New Roman" w:hAnsi="Times New Roman"/>
          <w:iCs/>
          <w:sz w:val="27"/>
          <w:szCs w:val="27"/>
        </w:rPr>
        <w:t>12</w:t>
      </w:r>
      <w:r w:rsidRPr="00C57FCA">
        <w:rPr>
          <w:rFonts w:ascii="Times New Roman" w:hAnsi="Times New Roman"/>
          <w:iCs/>
          <w:sz w:val="27"/>
          <w:szCs w:val="27"/>
          <w:lang w:val="vi-VN"/>
        </w:rPr>
        <w:t>/201</w:t>
      </w:r>
      <w:r w:rsidRPr="00C57FCA">
        <w:rPr>
          <w:rFonts w:ascii="Times New Roman" w:hAnsi="Times New Roman"/>
          <w:iCs/>
          <w:sz w:val="27"/>
          <w:szCs w:val="27"/>
        </w:rPr>
        <w:t>9</w:t>
      </w:r>
      <w:r w:rsidRPr="00C57FCA">
        <w:rPr>
          <w:rFonts w:ascii="Times New Roman" w:hAnsi="Times New Roman"/>
          <w:iCs/>
          <w:sz w:val="27"/>
          <w:szCs w:val="27"/>
          <w:lang w:val="vi-VN"/>
        </w:rPr>
        <w:t>/TT-BGDĐT</w:t>
      </w:r>
      <w:r w:rsidRPr="00C57FCA">
        <w:rPr>
          <w:rFonts w:ascii="Times New Roman" w:hAnsi="Times New Roman"/>
          <w:iCs/>
          <w:sz w:val="27"/>
          <w:szCs w:val="27"/>
        </w:rPr>
        <w:t>)</w:t>
      </w:r>
      <w:r w:rsidRPr="00C57FCA">
        <w:rPr>
          <w:rFonts w:ascii="Times New Roman" w:hAnsi="Times New Roman"/>
          <w:sz w:val="27"/>
          <w:szCs w:val="27"/>
        </w:rPr>
        <w:t>;</w:t>
      </w:r>
      <w:r w:rsidRPr="00C57FCA">
        <w:rPr>
          <w:rFonts w:ascii="Times New Roman" w:hAnsi="Times New Roman"/>
          <w:bCs/>
          <w:sz w:val="27"/>
          <w:szCs w:val="27"/>
        </w:rPr>
        <w:t> </w:t>
      </w:r>
    </w:p>
    <w:p w:rsidR="009C3CEB" w:rsidRPr="00C57FCA" w:rsidRDefault="009C3CEB" w:rsidP="00C57FCA">
      <w:pPr>
        <w:tabs>
          <w:tab w:val="left" w:pos="851"/>
        </w:tabs>
        <w:spacing w:before="120" w:after="120" w:line="240" w:lineRule="auto"/>
        <w:ind w:right="-57" w:firstLine="709"/>
        <w:jc w:val="both"/>
        <w:rPr>
          <w:rFonts w:ascii="Times New Roman" w:hAnsi="Times New Roman"/>
          <w:sz w:val="27"/>
          <w:szCs w:val="27"/>
        </w:rPr>
      </w:pPr>
      <w:r w:rsidRPr="00C57FCA">
        <w:rPr>
          <w:rFonts w:ascii="Times New Roman" w:hAnsi="Times New Roman"/>
          <w:iCs/>
          <w:sz w:val="27"/>
          <w:szCs w:val="27"/>
          <w:shd w:val="clear" w:color="auto" w:fill="FFFFFF"/>
        </w:rPr>
        <w:t xml:space="preserve">Căn cứ Thông tư số </w:t>
      </w:r>
      <w:r w:rsidRPr="00C57FCA">
        <w:rPr>
          <w:rFonts w:ascii="Times New Roman" w:hAnsi="Times New Roman"/>
          <w:sz w:val="27"/>
          <w:szCs w:val="27"/>
          <w:shd w:val="clear" w:color="auto" w:fill="FFFFFF"/>
        </w:rPr>
        <w:t xml:space="preserve">21/2017/TT-BGDĐT ngày 06 tháng 9 năm 2017 của Bộ </w:t>
      </w:r>
      <w:r w:rsidR="00A34061" w:rsidRPr="00C57FCA">
        <w:rPr>
          <w:rFonts w:ascii="Times New Roman" w:hAnsi="Times New Roman"/>
          <w:iCs/>
          <w:sz w:val="27"/>
          <w:szCs w:val="27"/>
          <w:lang w:val="vi-VN"/>
        </w:rPr>
        <w:t>Giáo dục và Đào tạo</w:t>
      </w:r>
      <w:r w:rsidRPr="00C57FCA">
        <w:rPr>
          <w:rFonts w:ascii="Times New Roman" w:hAnsi="Times New Roman"/>
          <w:sz w:val="27"/>
          <w:szCs w:val="27"/>
          <w:shd w:val="clear" w:color="auto" w:fill="FFFFFF"/>
        </w:rPr>
        <w:t xml:space="preserve"> </w:t>
      </w:r>
      <w:r w:rsidRPr="00C57FCA">
        <w:rPr>
          <w:rFonts w:ascii="Times New Roman" w:hAnsi="Times New Roman"/>
          <w:iCs/>
          <w:sz w:val="27"/>
          <w:szCs w:val="27"/>
          <w:shd w:val="clear" w:color="auto" w:fill="FFFFFF"/>
        </w:rPr>
        <w:t xml:space="preserve">quy định ứng dụng công nghệ thông tin trong hoạt động bồi dưỡng, tập huấn qua mạng Internet cho giáo viên, nhân viên và cán bộ </w:t>
      </w:r>
      <w:r w:rsidR="00A34061" w:rsidRPr="00C57FCA">
        <w:rPr>
          <w:rFonts w:ascii="Times New Roman" w:hAnsi="Times New Roman"/>
          <w:iCs/>
          <w:sz w:val="27"/>
          <w:szCs w:val="27"/>
          <w:shd w:val="clear" w:color="auto" w:fill="FFFFFF"/>
        </w:rPr>
        <w:t>quản lý giáo dục</w:t>
      </w:r>
      <w:r w:rsidRPr="00C57FCA">
        <w:rPr>
          <w:rFonts w:ascii="Times New Roman" w:hAnsi="Times New Roman"/>
          <w:iCs/>
          <w:sz w:val="27"/>
          <w:szCs w:val="27"/>
          <w:shd w:val="clear" w:color="auto" w:fill="FFFFFF"/>
        </w:rPr>
        <w:t>;</w:t>
      </w:r>
    </w:p>
    <w:p w:rsidR="009C3CEB" w:rsidRPr="00C57FCA" w:rsidRDefault="009C3CEB" w:rsidP="00C57FCA">
      <w:pPr>
        <w:tabs>
          <w:tab w:val="left" w:pos="851"/>
        </w:tabs>
        <w:spacing w:before="120" w:after="120" w:line="240" w:lineRule="auto"/>
        <w:ind w:right="-57" w:firstLine="709"/>
        <w:jc w:val="both"/>
        <w:rPr>
          <w:rFonts w:ascii="Times New Roman" w:hAnsi="Times New Roman"/>
          <w:color w:val="000000"/>
          <w:sz w:val="27"/>
          <w:szCs w:val="27"/>
        </w:rPr>
      </w:pPr>
      <w:bookmarkStart w:id="2" w:name="_Hlk135999856"/>
      <w:r w:rsidRPr="00C57FCA">
        <w:rPr>
          <w:rFonts w:ascii="Times New Roman" w:hAnsi="Times New Roman"/>
          <w:color w:val="000000"/>
          <w:sz w:val="27"/>
          <w:szCs w:val="27"/>
          <w:lang w:val="vi-VN" w:eastAsia="vi-VN" w:bidi="vi-VN"/>
        </w:rPr>
        <w:t>Căn cứ Thông tư số 36/2018/TT-BTC ngày 30 th</w:t>
      </w:r>
      <w:r w:rsidRPr="00C57FCA">
        <w:rPr>
          <w:rFonts w:ascii="Times New Roman" w:hAnsi="Times New Roman"/>
          <w:color w:val="000000"/>
          <w:sz w:val="27"/>
          <w:szCs w:val="27"/>
          <w:lang w:eastAsia="vi-VN" w:bidi="vi-VN"/>
        </w:rPr>
        <w:t>á</w:t>
      </w:r>
      <w:r w:rsidRPr="00C57FCA">
        <w:rPr>
          <w:rFonts w:ascii="Times New Roman" w:hAnsi="Times New Roman"/>
          <w:color w:val="000000"/>
          <w:sz w:val="27"/>
          <w:szCs w:val="27"/>
          <w:lang w:val="vi-VN" w:eastAsia="vi-VN" w:bidi="vi-VN"/>
        </w:rPr>
        <w:t>ng 3 năm 2018 của Bộ Tài chính về hướng dẫn việc lập dự toán, quản lý, sử dụng và quyết toán k</w:t>
      </w:r>
      <w:r w:rsidRPr="00C57FCA">
        <w:rPr>
          <w:rFonts w:ascii="Times New Roman" w:hAnsi="Times New Roman"/>
          <w:color w:val="000000"/>
          <w:sz w:val="27"/>
          <w:szCs w:val="27"/>
          <w:lang w:eastAsia="vi-VN" w:bidi="vi-VN"/>
        </w:rPr>
        <w:t>i</w:t>
      </w:r>
      <w:r w:rsidRPr="00C57FCA">
        <w:rPr>
          <w:rFonts w:ascii="Times New Roman" w:hAnsi="Times New Roman"/>
          <w:color w:val="000000"/>
          <w:sz w:val="27"/>
          <w:szCs w:val="27"/>
          <w:lang w:val="vi-VN" w:eastAsia="vi-VN" w:bidi="vi-VN"/>
        </w:rPr>
        <w:t>nh phí dành cho công tác đào tạo, bồi dưỡng cản bộ, công chức, viên chức</w:t>
      </w:r>
      <w:r w:rsidRPr="00C57FCA">
        <w:rPr>
          <w:rFonts w:ascii="Times New Roman" w:hAnsi="Times New Roman"/>
          <w:color w:val="000000"/>
          <w:sz w:val="27"/>
          <w:szCs w:val="27"/>
          <w:lang w:eastAsia="vi-VN" w:bidi="vi-VN"/>
        </w:rPr>
        <w:t xml:space="preserve"> (</w:t>
      </w:r>
      <w:r w:rsidRPr="00C57FCA">
        <w:rPr>
          <w:rFonts w:ascii="Times New Roman" w:hAnsi="Times New Roman"/>
          <w:color w:val="000000"/>
          <w:sz w:val="27"/>
          <w:szCs w:val="27"/>
          <w:lang w:val="vi-VN" w:eastAsia="vi-VN" w:bidi="vi-VN"/>
        </w:rPr>
        <w:t>Thông tư số 36/2018/TT-BTC</w:t>
      </w:r>
      <w:r w:rsidRPr="00C57FCA">
        <w:rPr>
          <w:rFonts w:ascii="Times New Roman" w:hAnsi="Times New Roman"/>
          <w:color w:val="000000"/>
          <w:sz w:val="27"/>
          <w:szCs w:val="27"/>
          <w:lang w:eastAsia="vi-VN" w:bidi="vi-VN"/>
        </w:rPr>
        <w:t xml:space="preserve">); </w:t>
      </w:r>
      <w:r w:rsidRPr="00C57FCA">
        <w:rPr>
          <w:rFonts w:ascii="Times New Roman" w:hAnsi="Times New Roman"/>
          <w:color w:val="000000"/>
          <w:sz w:val="27"/>
          <w:szCs w:val="27"/>
          <w:lang w:val="vi-VN" w:eastAsia="vi-VN" w:bidi="vi-VN"/>
        </w:rPr>
        <w:t xml:space="preserve">Thông tư số </w:t>
      </w:r>
      <w:r w:rsidRPr="00C57FCA">
        <w:rPr>
          <w:rFonts w:ascii="Times New Roman" w:hAnsi="Times New Roman"/>
          <w:color w:val="000000"/>
          <w:sz w:val="27"/>
          <w:szCs w:val="27"/>
          <w:lang w:eastAsia="vi-VN" w:bidi="vi-VN"/>
        </w:rPr>
        <w:t>0</w:t>
      </w:r>
      <w:r w:rsidRPr="00C57FCA">
        <w:rPr>
          <w:rFonts w:ascii="Times New Roman" w:hAnsi="Times New Roman"/>
          <w:color w:val="000000"/>
          <w:sz w:val="27"/>
          <w:szCs w:val="27"/>
          <w:lang w:val="vi-VN" w:eastAsia="vi-VN" w:bidi="vi-VN"/>
        </w:rPr>
        <w:t>6/20</w:t>
      </w:r>
      <w:r w:rsidRPr="00C57FCA">
        <w:rPr>
          <w:rFonts w:ascii="Times New Roman" w:hAnsi="Times New Roman"/>
          <w:color w:val="000000"/>
          <w:sz w:val="27"/>
          <w:szCs w:val="27"/>
          <w:lang w:eastAsia="vi-VN" w:bidi="vi-VN"/>
        </w:rPr>
        <w:t>23</w:t>
      </w:r>
      <w:r w:rsidRPr="00C57FCA">
        <w:rPr>
          <w:rFonts w:ascii="Times New Roman" w:hAnsi="Times New Roman"/>
          <w:color w:val="000000"/>
          <w:sz w:val="27"/>
          <w:szCs w:val="27"/>
          <w:lang w:val="vi-VN" w:eastAsia="vi-VN" w:bidi="vi-VN"/>
        </w:rPr>
        <w:t>/TT-BTC ngày 3</w:t>
      </w:r>
      <w:r w:rsidRPr="00C57FCA">
        <w:rPr>
          <w:rFonts w:ascii="Times New Roman" w:hAnsi="Times New Roman"/>
          <w:color w:val="000000"/>
          <w:sz w:val="27"/>
          <w:szCs w:val="27"/>
          <w:lang w:eastAsia="vi-VN" w:bidi="vi-VN"/>
        </w:rPr>
        <w:t>1</w:t>
      </w:r>
      <w:r w:rsidRPr="00C57FCA">
        <w:rPr>
          <w:rFonts w:ascii="Times New Roman" w:hAnsi="Times New Roman"/>
          <w:color w:val="000000"/>
          <w:sz w:val="27"/>
          <w:szCs w:val="27"/>
          <w:lang w:val="vi-VN" w:eastAsia="vi-VN" w:bidi="vi-VN"/>
        </w:rPr>
        <w:t xml:space="preserve"> th</w:t>
      </w:r>
      <w:r w:rsidRPr="00C57FCA">
        <w:rPr>
          <w:rFonts w:ascii="Times New Roman" w:hAnsi="Times New Roman"/>
          <w:color w:val="000000"/>
          <w:sz w:val="27"/>
          <w:szCs w:val="27"/>
          <w:lang w:eastAsia="vi-VN" w:bidi="vi-VN"/>
        </w:rPr>
        <w:t>á</w:t>
      </w:r>
      <w:r w:rsidRPr="00C57FCA">
        <w:rPr>
          <w:rFonts w:ascii="Times New Roman" w:hAnsi="Times New Roman"/>
          <w:color w:val="000000"/>
          <w:sz w:val="27"/>
          <w:szCs w:val="27"/>
          <w:lang w:val="vi-VN" w:eastAsia="vi-VN" w:bidi="vi-VN"/>
        </w:rPr>
        <w:t xml:space="preserve">ng </w:t>
      </w:r>
      <w:r w:rsidRPr="00C57FCA">
        <w:rPr>
          <w:rFonts w:ascii="Times New Roman" w:hAnsi="Times New Roman"/>
          <w:color w:val="000000"/>
          <w:sz w:val="27"/>
          <w:szCs w:val="27"/>
          <w:lang w:eastAsia="vi-VN" w:bidi="vi-VN"/>
        </w:rPr>
        <w:t>01</w:t>
      </w:r>
      <w:r w:rsidRPr="00C57FCA">
        <w:rPr>
          <w:rFonts w:ascii="Times New Roman" w:hAnsi="Times New Roman"/>
          <w:color w:val="000000"/>
          <w:sz w:val="27"/>
          <w:szCs w:val="27"/>
          <w:lang w:val="vi-VN" w:eastAsia="vi-VN" w:bidi="vi-VN"/>
        </w:rPr>
        <w:t xml:space="preserve"> năm 20</w:t>
      </w:r>
      <w:r w:rsidRPr="00C57FCA">
        <w:rPr>
          <w:rFonts w:ascii="Times New Roman" w:hAnsi="Times New Roman"/>
          <w:color w:val="000000"/>
          <w:sz w:val="27"/>
          <w:szCs w:val="27"/>
          <w:lang w:eastAsia="vi-VN" w:bidi="vi-VN"/>
        </w:rPr>
        <w:t>23</w:t>
      </w:r>
      <w:r w:rsidRPr="00C57FCA">
        <w:rPr>
          <w:rFonts w:ascii="Times New Roman" w:hAnsi="Times New Roman"/>
          <w:color w:val="000000"/>
          <w:sz w:val="27"/>
          <w:szCs w:val="27"/>
          <w:lang w:val="vi-VN" w:eastAsia="vi-VN" w:bidi="vi-VN"/>
        </w:rPr>
        <w:t xml:space="preserve"> của Bộ Tài chính về</w:t>
      </w:r>
      <w:r w:rsidRPr="00C57FCA">
        <w:rPr>
          <w:rFonts w:ascii="Times New Roman" w:hAnsi="Times New Roman"/>
          <w:color w:val="000000"/>
          <w:sz w:val="27"/>
          <w:szCs w:val="27"/>
          <w:lang w:eastAsia="vi-VN" w:bidi="vi-VN"/>
        </w:rPr>
        <w:t xml:space="preserve"> s</w:t>
      </w:r>
      <w:r w:rsidRPr="00C57FCA">
        <w:rPr>
          <w:rFonts w:ascii="Times New Roman" w:hAnsi="Times New Roman"/>
          <w:color w:val="000000"/>
          <w:sz w:val="27"/>
          <w:szCs w:val="27"/>
          <w:lang w:val="vi-VN"/>
        </w:rPr>
        <w:t>ửa đổi, bổ sung một số điều của Thông tư số </w:t>
      </w:r>
      <w:hyperlink r:id="rId9" w:tgtFrame="_blank" w:tooltip="Thông tư 36/2018/TT-BTC" w:history="1">
        <w:r w:rsidRPr="00C57FCA">
          <w:rPr>
            <w:rFonts w:ascii="Times New Roman" w:hAnsi="Times New Roman"/>
            <w:sz w:val="27"/>
            <w:szCs w:val="27"/>
          </w:rPr>
          <w:t>36/2018/TT-BTC</w:t>
        </w:r>
      </w:hyperlink>
      <w:r w:rsidRPr="00C57FCA">
        <w:rPr>
          <w:rFonts w:ascii="Times New Roman" w:hAnsi="Times New Roman"/>
          <w:color w:val="000000"/>
          <w:sz w:val="27"/>
          <w:szCs w:val="27"/>
        </w:rPr>
        <w:t> ngày 30 tháng 3 năm 2018 của Bộ trưởng Bộ Tài chính hướng dẫn việc lập dự toán, quản lý, sử dụng và quyết toán kinh phí dành cho công tác đào tạo, bồi dưỡng cán bộ, công chức, viên chức (Thông tư số 36/2018/TT-BTC);</w:t>
      </w:r>
    </w:p>
    <w:bookmarkEnd w:id="2"/>
    <w:p w:rsidR="009C3CEB" w:rsidRPr="00C57FCA" w:rsidRDefault="009C3CEB" w:rsidP="00C57FCA">
      <w:pPr>
        <w:pStyle w:val="Footer"/>
        <w:tabs>
          <w:tab w:val="clear" w:pos="4320"/>
          <w:tab w:val="clear" w:pos="8640"/>
          <w:tab w:val="left" w:pos="851"/>
        </w:tabs>
        <w:spacing w:before="120" w:after="120"/>
        <w:ind w:right="-57" w:firstLine="709"/>
        <w:jc w:val="both"/>
        <w:rPr>
          <w:rFonts w:ascii="Times New Roman" w:hAnsi="Times New Roman"/>
          <w:sz w:val="27"/>
          <w:szCs w:val="27"/>
        </w:rPr>
      </w:pPr>
      <w:r w:rsidRPr="00C57FCA">
        <w:rPr>
          <w:rFonts w:ascii="Times New Roman" w:hAnsi="Times New Roman"/>
          <w:sz w:val="27"/>
          <w:szCs w:val="27"/>
        </w:rPr>
        <w:t xml:space="preserve">Thực hiện Kế hoạch số </w:t>
      </w:r>
      <w:r w:rsidR="009F2283" w:rsidRPr="00C57FCA">
        <w:rPr>
          <w:rFonts w:ascii="Times New Roman" w:hAnsi="Times New Roman"/>
          <w:sz w:val="27"/>
          <w:szCs w:val="27"/>
        </w:rPr>
        <w:t>1358</w:t>
      </w:r>
      <w:r w:rsidRPr="00C57FCA">
        <w:rPr>
          <w:rFonts w:ascii="Times New Roman" w:hAnsi="Times New Roman"/>
          <w:sz w:val="27"/>
          <w:szCs w:val="27"/>
        </w:rPr>
        <w:t xml:space="preserve">/KH-GDĐT ngày </w:t>
      </w:r>
      <w:r w:rsidR="009F2283" w:rsidRPr="00C57FCA">
        <w:rPr>
          <w:rFonts w:ascii="Times New Roman" w:hAnsi="Times New Roman"/>
          <w:sz w:val="27"/>
          <w:szCs w:val="27"/>
        </w:rPr>
        <w:t>16</w:t>
      </w:r>
      <w:r w:rsidRPr="00C57FCA">
        <w:rPr>
          <w:rFonts w:ascii="Times New Roman" w:hAnsi="Times New Roman"/>
          <w:sz w:val="27"/>
          <w:szCs w:val="27"/>
        </w:rPr>
        <w:t xml:space="preserve"> tháng 8 năm 2024 của </w:t>
      </w:r>
      <w:r w:rsidR="009F2283" w:rsidRPr="00C57FCA">
        <w:rPr>
          <w:rFonts w:ascii="Times New Roman" w:hAnsi="Times New Roman"/>
          <w:spacing w:val="-4"/>
          <w:sz w:val="27"/>
          <w:szCs w:val="27"/>
        </w:rPr>
        <w:t>Phòng</w:t>
      </w:r>
      <w:r w:rsidR="009F2283" w:rsidRPr="00C57FCA">
        <w:rPr>
          <w:rFonts w:ascii="Times New Roman" w:hAnsi="Times New Roman"/>
          <w:sz w:val="27"/>
          <w:szCs w:val="27"/>
        </w:rPr>
        <w:t xml:space="preserve"> </w:t>
      </w:r>
      <w:r w:rsidRPr="00C57FCA">
        <w:rPr>
          <w:rFonts w:ascii="Times New Roman" w:hAnsi="Times New Roman"/>
          <w:sz w:val="27"/>
          <w:szCs w:val="27"/>
        </w:rPr>
        <w:t xml:space="preserve">Giáo dục và Đào tạo </w:t>
      </w:r>
      <w:r w:rsidR="009F2283" w:rsidRPr="00C57FCA">
        <w:rPr>
          <w:rFonts w:ascii="Times New Roman" w:hAnsi="Times New Roman"/>
          <w:sz w:val="27"/>
          <w:szCs w:val="27"/>
        </w:rPr>
        <w:t xml:space="preserve">huyện Nhà Bè </w:t>
      </w:r>
      <w:r w:rsidRPr="00C57FCA">
        <w:rPr>
          <w:rFonts w:ascii="Times New Roman" w:hAnsi="Times New Roman"/>
          <w:sz w:val="27"/>
          <w:szCs w:val="27"/>
        </w:rPr>
        <w:t xml:space="preserve">về </w:t>
      </w:r>
      <w:r w:rsidRPr="00C57FCA">
        <w:rPr>
          <w:rFonts w:ascii="Times New Roman" w:hAnsi="Times New Roman"/>
          <w:bCs/>
          <w:spacing w:val="-4"/>
          <w:sz w:val="27"/>
          <w:szCs w:val="27"/>
        </w:rPr>
        <w:t>bồi dưỡng thường xuyên cho cán bộ quản lý</w:t>
      </w:r>
      <w:r w:rsidR="009F2283" w:rsidRPr="00C57FCA">
        <w:rPr>
          <w:rFonts w:ascii="Times New Roman" w:hAnsi="Times New Roman"/>
          <w:bCs/>
          <w:spacing w:val="-4"/>
          <w:sz w:val="27"/>
          <w:szCs w:val="27"/>
        </w:rPr>
        <w:t>,</w:t>
      </w:r>
      <w:r w:rsidRPr="00C57FCA">
        <w:rPr>
          <w:rFonts w:ascii="Times New Roman" w:hAnsi="Times New Roman"/>
          <w:bCs/>
          <w:spacing w:val="-4"/>
          <w:sz w:val="27"/>
          <w:szCs w:val="27"/>
        </w:rPr>
        <w:t xml:space="preserve"> </w:t>
      </w:r>
      <w:r w:rsidRPr="00C57FCA">
        <w:rPr>
          <w:rFonts w:ascii="Times New Roman" w:hAnsi="Times New Roman"/>
          <w:spacing w:val="-4"/>
          <w:sz w:val="27"/>
          <w:szCs w:val="27"/>
        </w:rPr>
        <w:t>giáo viên mầm non, phổ thông</w:t>
      </w:r>
      <w:r w:rsidRPr="00C57FCA">
        <w:rPr>
          <w:rFonts w:ascii="Times New Roman" w:hAnsi="Times New Roman"/>
          <w:bCs/>
          <w:spacing w:val="-4"/>
          <w:sz w:val="27"/>
          <w:szCs w:val="27"/>
        </w:rPr>
        <w:t xml:space="preserve"> năm học 2024 - 2025</w:t>
      </w:r>
      <w:r w:rsidRPr="00C57FCA">
        <w:rPr>
          <w:rFonts w:ascii="Times New Roman" w:hAnsi="Times New Roman"/>
          <w:sz w:val="27"/>
          <w:szCs w:val="27"/>
        </w:rPr>
        <w:t>;</w:t>
      </w:r>
    </w:p>
    <w:p w:rsidR="009C3CEB" w:rsidRPr="00C57FCA" w:rsidRDefault="00B07FF0" w:rsidP="00C57FCA">
      <w:pPr>
        <w:tabs>
          <w:tab w:val="left" w:pos="851"/>
        </w:tabs>
        <w:spacing w:before="120" w:after="120" w:line="240" w:lineRule="auto"/>
        <w:ind w:right="-57" w:firstLine="709"/>
        <w:jc w:val="both"/>
        <w:rPr>
          <w:rFonts w:ascii="Times New Roman" w:hAnsi="Times New Roman"/>
          <w:sz w:val="27"/>
          <w:szCs w:val="27"/>
        </w:rPr>
      </w:pPr>
      <w:r w:rsidRPr="00C57FCA">
        <w:rPr>
          <w:rFonts w:ascii="Times New Roman" w:hAnsi="Times New Roman"/>
          <w:spacing w:val="-4"/>
          <w:sz w:val="27"/>
          <w:szCs w:val="27"/>
        </w:rPr>
        <w:t xml:space="preserve">Trường Mầm non Mạ Non </w:t>
      </w:r>
      <w:r w:rsidR="009C3CEB" w:rsidRPr="00C57FCA">
        <w:rPr>
          <w:rFonts w:ascii="Times New Roman" w:hAnsi="Times New Roman"/>
          <w:spacing w:val="-4"/>
          <w:sz w:val="27"/>
          <w:szCs w:val="27"/>
        </w:rPr>
        <w:t>xây dựng</w:t>
      </w:r>
      <w:r w:rsidR="009C3CEB" w:rsidRPr="00C57FCA">
        <w:rPr>
          <w:rFonts w:ascii="Times New Roman" w:hAnsi="Times New Roman"/>
          <w:bCs/>
          <w:i/>
          <w:iCs/>
          <w:spacing w:val="-4"/>
          <w:sz w:val="27"/>
          <w:szCs w:val="27"/>
        </w:rPr>
        <w:t xml:space="preserve"> </w:t>
      </w:r>
      <w:r w:rsidR="009C3CEB" w:rsidRPr="00C57FCA">
        <w:rPr>
          <w:rFonts w:ascii="Times New Roman" w:hAnsi="Times New Roman"/>
          <w:bCs/>
          <w:spacing w:val="-4"/>
          <w:sz w:val="27"/>
          <w:szCs w:val="27"/>
        </w:rPr>
        <w:t xml:space="preserve">Kế hoạch bồi dưỡng thường xuyên (BDTX) cho cán bộ quản lý và </w:t>
      </w:r>
      <w:r w:rsidR="009C3CEB" w:rsidRPr="00C57FCA">
        <w:rPr>
          <w:rFonts w:ascii="Times New Roman" w:hAnsi="Times New Roman"/>
          <w:spacing w:val="-4"/>
          <w:sz w:val="27"/>
          <w:szCs w:val="27"/>
        </w:rPr>
        <w:t>giáo viên mầm non</w:t>
      </w:r>
      <w:r w:rsidR="009C3CEB" w:rsidRPr="00C57FCA">
        <w:rPr>
          <w:rFonts w:ascii="Times New Roman" w:hAnsi="Times New Roman"/>
          <w:bCs/>
          <w:spacing w:val="-4"/>
          <w:sz w:val="27"/>
          <w:szCs w:val="27"/>
        </w:rPr>
        <w:t xml:space="preserve"> năm học 2024 - 2025 như sau</w:t>
      </w:r>
      <w:r w:rsidR="009C3CEB" w:rsidRPr="00C57FCA">
        <w:rPr>
          <w:rFonts w:ascii="Times New Roman" w:hAnsi="Times New Roman"/>
          <w:spacing w:val="-4"/>
          <w:sz w:val="27"/>
          <w:szCs w:val="27"/>
        </w:rPr>
        <w:t>:</w:t>
      </w:r>
    </w:p>
    <w:p w:rsidR="009C3CEB" w:rsidRPr="00C57FCA" w:rsidRDefault="009C3CEB" w:rsidP="00C57FCA">
      <w:pPr>
        <w:numPr>
          <w:ilvl w:val="0"/>
          <w:numId w:val="3"/>
        </w:numPr>
        <w:tabs>
          <w:tab w:val="left" w:pos="851"/>
          <w:tab w:val="left" w:pos="993"/>
          <w:tab w:val="left" w:pos="1134"/>
        </w:tabs>
        <w:spacing w:before="120" w:after="120" w:line="240" w:lineRule="auto"/>
        <w:ind w:left="0" w:right="-57" w:firstLine="709"/>
        <w:jc w:val="both"/>
        <w:rPr>
          <w:rFonts w:ascii="Times New Roman" w:hAnsi="Times New Roman"/>
          <w:b/>
          <w:sz w:val="27"/>
          <w:szCs w:val="27"/>
        </w:rPr>
      </w:pPr>
      <w:r w:rsidRPr="00C57FCA">
        <w:rPr>
          <w:rFonts w:ascii="Times New Roman" w:hAnsi="Times New Roman"/>
          <w:b/>
          <w:sz w:val="27"/>
          <w:szCs w:val="27"/>
        </w:rPr>
        <w:lastRenderedPageBreak/>
        <w:t>MỤC ĐÍCH, YÊU CẦU,</w:t>
      </w:r>
      <w:r w:rsidR="006818DD" w:rsidRPr="00C57FCA">
        <w:rPr>
          <w:rFonts w:ascii="Times New Roman" w:hAnsi="Times New Roman"/>
          <w:b/>
          <w:sz w:val="27"/>
          <w:szCs w:val="27"/>
        </w:rPr>
        <w:t xml:space="preserve"> </w:t>
      </w:r>
      <w:bookmarkStart w:id="3" w:name="_Hlk174815621"/>
      <w:r w:rsidRPr="00C57FCA">
        <w:rPr>
          <w:rFonts w:ascii="Times New Roman" w:hAnsi="Times New Roman"/>
          <w:b/>
          <w:sz w:val="27"/>
          <w:szCs w:val="27"/>
        </w:rPr>
        <w:t>NGUYÊN TẮC CỦA BỒI DƯỠNG THƯỜNG XUYÊN</w:t>
      </w:r>
    </w:p>
    <w:bookmarkEnd w:id="3"/>
    <w:p w:rsidR="009C3CEB" w:rsidRPr="00C57FCA" w:rsidRDefault="009C3CEB" w:rsidP="00C57FCA">
      <w:pPr>
        <w:numPr>
          <w:ilvl w:val="0"/>
          <w:numId w:val="4"/>
        </w:numPr>
        <w:tabs>
          <w:tab w:val="left" w:pos="993"/>
        </w:tabs>
        <w:spacing w:before="120" w:after="120" w:line="240" w:lineRule="auto"/>
        <w:ind w:left="0" w:right="-57" w:firstLine="709"/>
        <w:jc w:val="both"/>
        <w:rPr>
          <w:rFonts w:ascii="Times New Roman" w:hAnsi="Times New Roman"/>
          <w:b/>
          <w:sz w:val="27"/>
          <w:szCs w:val="27"/>
        </w:rPr>
      </w:pPr>
      <w:r w:rsidRPr="00C57FCA">
        <w:rPr>
          <w:rFonts w:ascii="Times New Roman" w:hAnsi="Times New Roman"/>
          <w:b/>
          <w:sz w:val="27"/>
          <w:szCs w:val="27"/>
        </w:rPr>
        <w:t>Mục đích của bồi dưỡng thường xuyên</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rPr>
      </w:pPr>
      <w:r w:rsidRPr="00C57FCA">
        <w:rPr>
          <w:rFonts w:ascii="Times New Roman" w:hAnsi="Times New Roman"/>
          <w:color w:val="000000"/>
          <w:sz w:val="27"/>
          <w:szCs w:val="27"/>
          <w:lang w:val="vi-VN"/>
        </w:rPr>
        <w:t>Bồi dưỡng kiến thức, kỹ năng theo yêu cầu của vị trí việc làm đối với giáo viên, cán bộ quản lý; là căn cứ để quản lý, chỉ đạo, tổ chức bồi dưỡng, tự bồi dưỡng nhằm nâng cao phẩm chất, năng lực chuyên môn nghiệp vụ của giáo viên, cán bộ quản lý; nâng cao mức độ đáp ứng của giáo viên, cán bộ quản lý theo yêu cầu vị trí việc làm; đáp ứng yêu cầu phát triển giáo dục mầm non và đáp ứng yêu cầu của chuẩn nghề nghiệp</w:t>
      </w:r>
      <w:r w:rsidRPr="00C57FCA">
        <w:rPr>
          <w:rFonts w:ascii="Times New Roman" w:hAnsi="Times New Roman"/>
          <w:sz w:val="27"/>
          <w:szCs w:val="27"/>
        </w:rPr>
        <w:t>.</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rPr>
      </w:pPr>
      <w:r w:rsidRPr="00C57FCA">
        <w:rPr>
          <w:rFonts w:ascii="Times New Roman" w:hAnsi="Times New Roman"/>
          <w:sz w:val="27"/>
          <w:szCs w:val="27"/>
        </w:rPr>
        <w:t xml:space="preserve">Phát triển năng lực tự học, tự bồi dưỡng, tự đánh giá công tác BDTX của giáo viên, cán bộ quản lý; năng lực tổ chức, quản lý hoạt động BDTX giáo viên, cán bộ quản lý của </w:t>
      </w:r>
      <w:r w:rsidR="00B07FF0" w:rsidRPr="00C57FCA">
        <w:rPr>
          <w:rFonts w:ascii="Times New Roman" w:hAnsi="Times New Roman"/>
          <w:sz w:val="27"/>
          <w:szCs w:val="27"/>
        </w:rPr>
        <w:t>trường</w:t>
      </w:r>
      <w:r w:rsidRPr="00C57FCA">
        <w:rPr>
          <w:rFonts w:ascii="Times New Roman" w:hAnsi="Times New Roman"/>
          <w:sz w:val="27"/>
          <w:szCs w:val="27"/>
        </w:rPr>
        <w:t xml:space="preserve"> mầm non.</w:t>
      </w:r>
    </w:p>
    <w:p w:rsidR="009C3CEB" w:rsidRPr="00C57FCA" w:rsidRDefault="009C3CEB" w:rsidP="00C57FCA">
      <w:pPr>
        <w:numPr>
          <w:ilvl w:val="0"/>
          <w:numId w:val="4"/>
        </w:numPr>
        <w:tabs>
          <w:tab w:val="left" w:pos="993"/>
        </w:tabs>
        <w:spacing w:before="120" w:after="120" w:line="240" w:lineRule="auto"/>
        <w:ind w:left="0" w:right="-57" w:firstLine="709"/>
        <w:jc w:val="both"/>
        <w:rPr>
          <w:rFonts w:ascii="Times New Roman" w:hAnsi="Times New Roman"/>
          <w:b/>
          <w:sz w:val="27"/>
          <w:szCs w:val="27"/>
        </w:rPr>
      </w:pPr>
      <w:bookmarkStart w:id="4" w:name="_Hlk174815651"/>
      <w:r w:rsidRPr="00C57FCA">
        <w:rPr>
          <w:rFonts w:ascii="Times New Roman" w:hAnsi="Times New Roman"/>
          <w:b/>
          <w:sz w:val="27"/>
          <w:szCs w:val="27"/>
        </w:rPr>
        <w:t>Yêu cầu của bồi dưỡng thường xuyên</w:t>
      </w:r>
    </w:p>
    <w:p w:rsidR="009C3CEB" w:rsidRPr="00C57FCA" w:rsidRDefault="009C3CEB" w:rsidP="00C57FCA">
      <w:pPr>
        <w:tabs>
          <w:tab w:val="left" w:pos="851"/>
        </w:tabs>
        <w:spacing w:before="120" w:after="120" w:line="240" w:lineRule="auto"/>
        <w:ind w:right="-57" w:firstLine="709"/>
        <w:jc w:val="both"/>
        <w:rPr>
          <w:rFonts w:ascii="Times New Roman" w:hAnsi="Times New Roman"/>
          <w:sz w:val="27"/>
          <w:szCs w:val="27"/>
        </w:rPr>
      </w:pPr>
      <w:bookmarkStart w:id="5" w:name="_Hlk174815671"/>
      <w:bookmarkEnd w:id="4"/>
      <w:r w:rsidRPr="00C57FCA">
        <w:rPr>
          <w:rFonts w:ascii="Times New Roman" w:hAnsi="Times New Roman"/>
          <w:sz w:val="27"/>
          <w:szCs w:val="27"/>
        </w:rPr>
        <w:t>Việc triển khai công tác bồi dưỡng thường xuyên phải gắn kết chặt chẽ với việc triển khai đánh giá giáo viên và cán bộ quản lý theo Chuẩn và theo chỉ đạo đổi mới giáo dục của Ngành để từng bước cải thiện và nâng cao năng lực đội ngũ nhà giáo giáo và cán bộ quản lý giáo dục qua từng năm.</w:t>
      </w:r>
    </w:p>
    <w:bookmarkEnd w:id="5"/>
    <w:p w:rsidR="009C3CEB" w:rsidRPr="00C57FCA" w:rsidRDefault="009C3CEB" w:rsidP="00C57FCA">
      <w:pPr>
        <w:pStyle w:val="Body1"/>
        <w:tabs>
          <w:tab w:val="left" w:pos="851"/>
        </w:tabs>
        <w:spacing w:before="120" w:after="120"/>
        <w:ind w:right="-57" w:firstLine="709"/>
        <w:jc w:val="both"/>
        <w:rPr>
          <w:rFonts w:ascii="Times New Roman" w:hAnsi="Times New Roman"/>
          <w:b w:val="0"/>
          <w:color w:val="auto"/>
          <w:sz w:val="27"/>
          <w:szCs w:val="27"/>
        </w:rPr>
      </w:pPr>
      <w:r w:rsidRPr="00C57FCA">
        <w:rPr>
          <w:rFonts w:ascii="Times New Roman" w:hAnsi="Times New Roman"/>
          <w:b w:val="0"/>
          <w:color w:val="auto"/>
          <w:sz w:val="27"/>
          <w:szCs w:val="27"/>
          <w:lang w:val="pt-BR"/>
        </w:rPr>
        <w:t>Đ</w:t>
      </w:r>
      <w:r w:rsidRPr="00C57FCA">
        <w:rPr>
          <w:rFonts w:ascii="Times New Roman" w:hAnsi="Times New Roman"/>
          <w:b w:val="0"/>
          <w:color w:val="auto"/>
          <w:sz w:val="27"/>
          <w:szCs w:val="27"/>
        </w:rPr>
        <w:t xml:space="preserve">ảm bảo thực hiện tốt các yêu cầu về nội dung bồi dưỡng, điều kiện tổ chức thực hiện bồi dưỡng, hình thức bồi dưỡng phù hợp với điều kiện thực tế địa phương và nhiệm vụ năm học. </w:t>
      </w:r>
      <w:bookmarkStart w:id="6" w:name="_Hlk174815754"/>
      <w:r w:rsidRPr="00C57FCA">
        <w:rPr>
          <w:rFonts w:ascii="Times New Roman" w:hAnsi="Times New Roman"/>
          <w:b w:val="0"/>
          <w:color w:val="auto"/>
          <w:sz w:val="27"/>
          <w:szCs w:val="27"/>
        </w:rPr>
        <w:t xml:space="preserve">Xây dựng kế hoạch bồi dưỡng thường xuyên năm học </w:t>
      </w:r>
      <w:r w:rsidRPr="00C57FCA">
        <w:rPr>
          <w:rFonts w:ascii="Times New Roman" w:hAnsi="Times New Roman"/>
          <w:b w:val="0"/>
          <w:bCs/>
          <w:color w:val="auto"/>
          <w:spacing w:val="-4"/>
          <w:sz w:val="27"/>
          <w:szCs w:val="27"/>
        </w:rPr>
        <w:t>2024 - 2025</w:t>
      </w:r>
      <w:r w:rsidRPr="00C57FCA">
        <w:rPr>
          <w:rFonts w:ascii="Times New Roman" w:hAnsi="Times New Roman"/>
          <w:bCs/>
          <w:color w:val="auto"/>
          <w:spacing w:val="-4"/>
          <w:sz w:val="27"/>
          <w:szCs w:val="27"/>
        </w:rPr>
        <w:t xml:space="preserve"> </w:t>
      </w:r>
      <w:r w:rsidRPr="00C57FCA">
        <w:rPr>
          <w:rFonts w:ascii="Times New Roman" w:hAnsi="Times New Roman"/>
          <w:b w:val="0"/>
          <w:color w:val="auto"/>
          <w:sz w:val="27"/>
          <w:szCs w:val="27"/>
        </w:rPr>
        <w:t xml:space="preserve">cần cụ thể, xuất phát từ nhu cầu bồi dưỡng của giáo viên và yêu cầu thực tiễn của giáo dục địa phương theo nhiệm vụ năm học </w:t>
      </w:r>
      <w:r w:rsidRPr="00C57FCA">
        <w:rPr>
          <w:rFonts w:ascii="Times New Roman" w:hAnsi="Times New Roman"/>
          <w:b w:val="0"/>
          <w:bCs/>
          <w:color w:val="auto"/>
          <w:spacing w:val="-4"/>
          <w:sz w:val="27"/>
          <w:szCs w:val="27"/>
        </w:rPr>
        <w:t>2024 - 2025</w:t>
      </w:r>
      <w:r w:rsidRPr="00C57FCA">
        <w:rPr>
          <w:rFonts w:ascii="Times New Roman" w:hAnsi="Times New Roman"/>
          <w:bCs/>
          <w:color w:val="auto"/>
          <w:spacing w:val="-4"/>
          <w:sz w:val="27"/>
          <w:szCs w:val="27"/>
        </w:rPr>
        <w:t xml:space="preserve"> </w:t>
      </w:r>
      <w:r w:rsidRPr="00C57FCA">
        <w:rPr>
          <w:rFonts w:ascii="Times New Roman" w:hAnsi="Times New Roman"/>
          <w:b w:val="0"/>
          <w:color w:val="auto"/>
          <w:sz w:val="27"/>
          <w:szCs w:val="27"/>
        </w:rPr>
        <w:t xml:space="preserve">(có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w:t>
      </w:r>
      <w:r w:rsidR="00B07FF0" w:rsidRPr="00C57FCA">
        <w:rPr>
          <w:rFonts w:ascii="Times New Roman" w:hAnsi="Times New Roman"/>
          <w:b w:val="0"/>
          <w:color w:val="auto"/>
          <w:sz w:val="27"/>
          <w:szCs w:val="27"/>
        </w:rPr>
        <w:t>Phòng</w:t>
      </w:r>
      <w:r w:rsidRPr="00C57FCA">
        <w:rPr>
          <w:rFonts w:ascii="Times New Roman" w:hAnsi="Times New Roman"/>
          <w:b w:val="0"/>
          <w:color w:val="auto"/>
          <w:sz w:val="27"/>
          <w:szCs w:val="27"/>
        </w:rPr>
        <w:t xml:space="preserve"> Giáo dục Đào tạo.</w:t>
      </w:r>
      <w:r w:rsidRPr="00C57FCA">
        <w:rPr>
          <w:rFonts w:ascii="Times New Roman" w:hAnsi="Times New Roman"/>
          <w:color w:val="auto"/>
          <w:sz w:val="27"/>
          <w:szCs w:val="27"/>
        </w:rPr>
        <w:t xml:space="preserve"> </w:t>
      </w:r>
      <w:r w:rsidRPr="00C57FCA">
        <w:rPr>
          <w:rFonts w:ascii="Times New Roman" w:hAnsi="Times New Roman"/>
          <w:b w:val="0"/>
          <w:color w:val="auto"/>
          <w:sz w:val="27"/>
          <w:szCs w:val="27"/>
        </w:rPr>
        <w:t xml:space="preserve">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w:t>
      </w:r>
      <w:bookmarkEnd w:id="6"/>
    </w:p>
    <w:p w:rsidR="009C3CEB" w:rsidRPr="00C57FCA" w:rsidRDefault="009C3CEB" w:rsidP="00C57FCA">
      <w:pPr>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t xml:space="preserve">Tăng cường hình thức bồi dưỡng thường xuyên qua mạng, bồi dưỡng thông qua sinh hoạt tổ chuyên môn và tự bồi dưỡng theo phương châm học tập suốt đời. Đồng thời, đẩy mạnh công tác kiểm tra, đánh giá kết quả bồi dưỡng thường xuyên giáo viên mầm non. Phát huy vai trò của đội ngũ chuyên gia, giáo viên cốt cán trong việc kiểm tra, hướng dẫn và bồi dưỡng giáo viên tại chỗ. </w:t>
      </w:r>
    </w:p>
    <w:p w:rsidR="009C3CEB" w:rsidRPr="00C57FCA" w:rsidRDefault="009C3CEB" w:rsidP="00C57FCA">
      <w:pPr>
        <w:numPr>
          <w:ilvl w:val="0"/>
          <w:numId w:val="4"/>
        </w:numPr>
        <w:tabs>
          <w:tab w:val="left" w:pos="993"/>
        </w:tabs>
        <w:spacing w:before="120" w:after="120" w:line="240" w:lineRule="auto"/>
        <w:ind w:left="0" w:right="-57" w:firstLine="709"/>
        <w:jc w:val="both"/>
        <w:rPr>
          <w:rFonts w:ascii="Times New Roman" w:hAnsi="Times New Roman"/>
          <w:b/>
          <w:sz w:val="27"/>
          <w:szCs w:val="27"/>
          <w:lang w:val="pt-BR"/>
        </w:rPr>
      </w:pPr>
      <w:bookmarkStart w:id="7" w:name="_Hlk174815881"/>
      <w:r w:rsidRPr="00C57FCA">
        <w:rPr>
          <w:rFonts w:ascii="Times New Roman" w:hAnsi="Times New Roman"/>
          <w:b/>
          <w:sz w:val="27"/>
          <w:szCs w:val="27"/>
          <w:lang w:val="pt-BR"/>
        </w:rPr>
        <w:t>Nguyên tắc của bồi dưỡng thường xuyên</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t xml:space="preserve">Đáp ứng yêu cầu nhiệm vụ năm học, chuẩn nghề nghiệp, vị trí việc làm và nhu cầu phát triển của </w:t>
      </w:r>
      <w:r w:rsidR="00B07FF0" w:rsidRPr="00C57FCA">
        <w:rPr>
          <w:rFonts w:ascii="Times New Roman" w:hAnsi="Times New Roman"/>
          <w:sz w:val="27"/>
          <w:szCs w:val="27"/>
          <w:lang w:val="pt-BR"/>
        </w:rPr>
        <w:t>trường</w:t>
      </w:r>
      <w:r w:rsidRPr="00C57FCA">
        <w:rPr>
          <w:rFonts w:ascii="Times New Roman" w:hAnsi="Times New Roman"/>
          <w:sz w:val="27"/>
          <w:szCs w:val="27"/>
          <w:lang w:val="pt-BR"/>
        </w:rPr>
        <w:t xml:space="preserve"> mầm non</w:t>
      </w:r>
      <w:r w:rsidR="00B07FF0" w:rsidRPr="00C57FCA">
        <w:rPr>
          <w:rFonts w:ascii="Times New Roman" w:hAnsi="Times New Roman"/>
          <w:sz w:val="27"/>
          <w:szCs w:val="27"/>
          <w:lang w:val="pt-BR"/>
        </w:rPr>
        <w:t xml:space="preserve">, </w:t>
      </w:r>
      <w:r w:rsidRPr="00C57FCA">
        <w:rPr>
          <w:rFonts w:ascii="Times New Roman" w:hAnsi="Times New Roman"/>
          <w:sz w:val="27"/>
          <w:szCs w:val="27"/>
          <w:lang w:val="pt-BR"/>
        </w:rPr>
        <w:t>của địa phương và của ngành.</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t xml:space="preserve">Bảo đảm đề cao ý thức tự học, bồi dưỡng liên tục tại </w:t>
      </w:r>
      <w:r w:rsidR="00B07FF0" w:rsidRPr="00C57FCA">
        <w:rPr>
          <w:rFonts w:ascii="Times New Roman" w:hAnsi="Times New Roman"/>
          <w:sz w:val="27"/>
          <w:szCs w:val="27"/>
          <w:lang w:val="pt-BR"/>
        </w:rPr>
        <w:t>trường</w:t>
      </w:r>
      <w:r w:rsidRPr="00C57FCA">
        <w:rPr>
          <w:rFonts w:ascii="Times New Roman" w:hAnsi="Times New Roman"/>
          <w:sz w:val="27"/>
          <w:szCs w:val="27"/>
          <w:lang w:val="pt-BR"/>
        </w:rPr>
        <w:t xml:space="preserve"> mầm non, việc lựa chọn chương trình bồi dưỡng theo yêu cầu của chuẩn nghề nghiệp, vị trí việc làm của giáo viên, cán bộ quản lý </w:t>
      </w:r>
      <w:r w:rsidR="008109DF" w:rsidRPr="00C57FCA">
        <w:rPr>
          <w:rFonts w:ascii="Times New Roman" w:hAnsi="Times New Roman"/>
          <w:sz w:val="27"/>
          <w:szCs w:val="27"/>
          <w:lang w:val="pt-BR"/>
        </w:rPr>
        <w:t>trường</w:t>
      </w:r>
      <w:r w:rsidRPr="00C57FCA">
        <w:rPr>
          <w:rFonts w:ascii="Times New Roman" w:hAnsi="Times New Roman"/>
          <w:sz w:val="27"/>
          <w:szCs w:val="27"/>
          <w:lang w:val="pt-BR"/>
        </w:rPr>
        <w:t xml:space="preserve"> mầm non.</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t>Thực hiện phân công, phân cấp và cơ chế phối hợp trong tổ chức BDTX.</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lastRenderedPageBreak/>
        <w:t>Bảo đảm thiết thực, chất lượng, công khai, minh bạch, hiệu quả.</w:t>
      </w:r>
    </w:p>
    <w:bookmarkEnd w:id="7"/>
    <w:p w:rsidR="009C3CEB" w:rsidRPr="00C57FCA" w:rsidRDefault="009C3CEB" w:rsidP="00C57FCA">
      <w:pPr>
        <w:tabs>
          <w:tab w:val="left" w:pos="0"/>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b/>
          <w:sz w:val="27"/>
          <w:szCs w:val="27"/>
          <w:lang w:val="pt-BR"/>
        </w:rPr>
        <w:t>II. ĐỐI TƯỢNG BỒI DƯỠNG</w:t>
      </w:r>
    </w:p>
    <w:p w:rsidR="009C3CEB" w:rsidRPr="00C57FCA" w:rsidRDefault="009C3CEB" w:rsidP="00C57FCA">
      <w:pPr>
        <w:shd w:val="clear" w:color="auto" w:fill="FFFFFF"/>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t xml:space="preserve">1. </w:t>
      </w:r>
      <w:r w:rsidRPr="00C57FCA">
        <w:rPr>
          <w:rFonts w:ascii="Times New Roman" w:hAnsi="Times New Roman"/>
          <w:color w:val="000000"/>
          <w:sz w:val="27"/>
          <w:szCs w:val="27"/>
          <w:lang w:val="vi-VN"/>
        </w:rPr>
        <w:t xml:space="preserve">Giáo viên đang nuôi dưỡng, chăm sóc, giáo dục tại </w:t>
      </w:r>
      <w:r w:rsidR="00B63A18" w:rsidRPr="00C57FCA">
        <w:rPr>
          <w:rFonts w:ascii="Times New Roman" w:hAnsi="Times New Roman"/>
          <w:color w:val="000000"/>
          <w:sz w:val="27"/>
          <w:szCs w:val="27"/>
          <w:lang w:val="vi-VN"/>
        </w:rPr>
        <w:t xml:space="preserve">Trường Mầm </w:t>
      </w:r>
      <w:r w:rsidRPr="00C57FCA">
        <w:rPr>
          <w:rFonts w:ascii="Times New Roman" w:hAnsi="Times New Roman"/>
          <w:color w:val="000000"/>
          <w:sz w:val="27"/>
          <w:szCs w:val="27"/>
          <w:lang w:val="vi-VN"/>
        </w:rPr>
        <w:t>non</w:t>
      </w:r>
      <w:r w:rsidR="00B63A18" w:rsidRPr="00C57FCA">
        <w:rPr>
          <w:rFonts w:ascii="Times New Roman" w:hAnsi="Times New Roman"/>
          <w:color w:val="000000"/>
          <w:sz w:val="27"/>
          <w:szCs w:val="27"/>
          <w:lang w:val="pt-BR"/>
        </w:rPr>
        <w:t xml:space="preserve"> Mạ Non</w:t>
      </w:r>
      <w:r w:rsidRPr="00C57FCA">
        <w:rPr>
          <w:rFonts w:ascii="Times New Roman" w:hAnsi="Times New Roman"/>
          <w:sz w:val="27"/>
          <w:szCs w:val="27"/>
          <w:lang w:val="pt-BR"/>
        </w:rPr>
        <w:t>.</w:t>
      </w:r>
    </w:p>
    <w:p w:rsidR="009C3CEB" w:rsidRPr="00C57FCA" w:rsidRDefault="009C3CEB" w:rsidP="00C57FCA">
      <w:pPr>
        <w:shd w:val="clear" w:color="auto" w:fill="FFFFFF"/>
        <w:tabs>
          <w:tab w:val="left" w:pos="851"/>
          <w:tab w:val="left" w:pos="1134"/>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sz w:val="27"/>
          <w:szCs w:val="27"/>
          <w:lang w:val="pt-BR"/>
        </w:rPr>
        <w:t xml:space="preserve">2. </w:t>
      </w:r>
      <w:r w:rsidRPr="00C57FCA">
        <w:rPr>
          <w:rFonts w:ascii="Times New Roman" w:hAnsi="Times New Roman"/>
          <w:color w:val="000000"/>
          <w:sz w:val="27"/>
          <w:szCs w:val="27"/>
          <w:lang w:val="vi-VN"/>
        </w:rPr>
        <w:t xml:space="preserve">Hiệu trưởng, phó hiệu trưởng </w:t>
      </w:r>
      <w:r w:rsidR="00B63A18" w:rsidRPr="00C57FCA">
        <w:rPr>
          <w:rFonts w:ascii="Times New Roman" w:hAnsi="Times New Roman"/>
          <w:color w:val="000000"/>
          <w:sz w:val="27"/>
          <w:szCs w:val="27"/>
          <w:lang w:val="vi-VN"/>
        </w:rPr>
        <w:t>Trường Mầm non</w:t>
      </w:r>
      <w:r w:rsidR="00B63A18" w:rsidRPr="00C57FCA">
        <w:rPr>
          <w:rFonts w:ascii="Times New Roman" w:hAnsi="Times New Roman"/>
          <w:color w:val="000000"/>
          <w:sz w:val="27"/>
          <w:szCs w:val="27"/>
          <w:lang w:val="pt-BR"/>
        </w:rPr>
        <w:t xml:space="preserve"> Mạ Non</w:t>
      </w:r>
      <w:r w:rsidR="000B1D8B" w:rsidRPr="00C57FCA">
        <w:rPr>
          <w:rFonts w:ascii="Times New Roman" w:hAnsi="Times New Roman"/>
          <w:color w:val="000000"/>
          <w:sz w:val="27"/>
          <w:szCs w:val="27"/>
          <w:lang w:val="vi-VN"/>
        </w:rPr>
        <w:t xml:space="preserve"> </w:t>
      </w:r>
      <w:r w:rsidRPr="00C57FCA">
        <w:rPr>
          <w:rFonts w:ascii="Times New Roman" w:hAnsi="Times New Roman"/>
          <w:color w:val="000000"/>
          <w:sz w:val="27"/>
          <w:szCs w:val="27"/>
          <w:lang w:val="vi-VN"/>
        </w:rPr>
        <w:t>(gọi chung là cán bộ quản lý)</w:t>
      </w:r>
      <w:r w:rsidRPr="00C57FCA">
        <w:rPr>
          <w:rFonts w:ascii="Times New Roman" w:hAnsi="Times New Roman"/>
          <w:sz w:val="27"/>
          <w:szCs w:val="27"/>
          <w:lang w:val="pt-BR"/>
        </w:rPr>
        <w:t>.</w:t>
      </w:r>
    </w:p>
    <w:p w:rsidR="009C3CEB" w:rsidRPr="00C57FCA" w:rsidRDefault="009C3CEB" w:rsidP="00C57FCA">
      <w:pPr>
        <w:tabs>
          <w:tab w:val="left" w:pos="851"/>
        </w:tabs>
        <w:spacing w:before="120" w:after="120" w:line="240" w:lineRule="auto"/>
        <w:ind w:right="-57" w:firstLine="709"/>
        <w:jc w:val="both"/>
        <w:rPr>
          <w:rFonts w:ascii="Times New Roman" w:hAnsi="Times New Roman"/>
          <w:sz w:val="27"/>
          <w:szCs w:val="27"/>
          <w:lang w:val="pt-BR"/>
        </w:rPr>
      </w:pPr>
      <w:r w:rsidRPr="00C57FCA">
        <w:rPr>
          <w:rFonts w:ascii="Times New Roman" w:hAnsi="Times New Roman"/>
          <w:b/>
          <w:sz w:val="27"/>
          <w:szCs w:val="27"/>
          <w:lang w:val="vi-VN"/>
        </w:rPr>
        <w:t>III. N</w:t>
      </w:r>
      <w:r w:rsidRPr="00C57FCA">
        <w:rPr>
          <w:rFonts w:ascii="Times New Roman" w:hAnsi="Times New Roman"/>
          <w:b/>
          <w:sz w:val="27"/>
          <w:szCs w:val="27"/>
          <w:lang w:val="pt-BR"/>
        </w:rPr>
        <w:t>ỘI DUNG, THỜI LƯỢNG BỒI DƯỠNG</w:t>
      </w:r>
    </w:p>
    <w:p w:rsidR="00A50DB6" w:rsidRPr="00C57FCA" w:rsidRDefault="009C3CEB" w:rsidP="00C57FCA">
      <w:pPr>
        <w:tabs>
          <w:tab w:val="left" w:pos="851"/>
        </w:tabs>
        <w:spacing w:before="120" w:after="120" w:line="240" w:lineRule="auto"/>
        <w:ind w:right="-57" w:firstLine="709"/>
        <w:jc w:val="both"/>
        <w:rPr>
          <w:rFonts w:ascii="Times New Roman" w:hAnsi="Times New Roman"/>
          <w:sz w:val="27"/>
          <w:szCs w:val="27"/>
          <w:lang w:val="pt-BR"/>
        </w:rPr>
      </w:pPr>
      <w:bookmarkStart w:id="8" w:name="_Hlk174816001"/>
      <w:r w:rsidRPr="00C57FCA">
        <w:rPr>
          <w:rFonts w:ascii="Times New Roman" w:hAnsi="Times New Roman"/>
          <w:sz w:val="27"/>
          <w:szCs w:val="27"/>
          <w:lang w:val="pt-BR"/>
        </w:rPr>
        <w:t xml:space="preserve">Nội dung bồi dưỡng gồm: </w:t>
      </w:r>
      <w:r w:rsidR="001B65EC" w:rsidRPr="00C57FCA">
        <w:rPr>
          <w:rFonts w:ascii="Times New Roman" w:hAnsi="Times New Roman"/>
          <w:sz w:val="27"/>
          <w:szCs w:val="27"/>
          <w:lang w:val="pt-BR"/>
        </w:rPr>
        <w:t xml:space="preserve">Nội </w:t>
      </w:r>
      <w:r w:rsidRPr="00C57FCA">
        <w:rPr>
          <w:rFonts w:ascii="Times New Roman" w:hAnsi="Times New Roman"/>
          <w:sz w:val="27"/>
          <w:szCs w:val="27"/>
          <w:lang w:val="pt-BR"/>
        </w:rPr>
        <w:t xml:space="preserve">dung theo hướng dẫn của </w:t>
      </w:r>
      <w:r w:rsidRPr="00C57FCA">
        <w:rPr>
          <w:rFonts w:ascii="Times New Roman" w:hAnsi="Times New Roman"/>
          <w:sz w:val="27"/>
          <w:szCs w:val="27"/>
          <w:lang w:val="vi-VN"/>
        </w:rPr>
        <w:t xml:space="preserve">Bộ </w:t>
      </w:r>
      <w:r w:rsidRPr="00C57FCA">
        <w:rPr>
          <w:rFonts w:ascii="Times New Roman" w:hAnsi="Times New Roman"/>
          <w:sz w:val="27"/>
          <w:szCs w:val="27"/>
          <w:lang w:val="pt-BR"/>
        </w:rPr>
        <w:t xml:space="preserve">Giáo dục và Đào tạo (các vụ, cục, dự án, đề án, chương trình… thuộc Bộ Giáo dục và Đào tạo); nội dung của địa phương và các mô-đun tự chọn trong các chương trình BDTX tương ứng với cấp học </w:t>
      </w:r>
      <w:r w:rsidR="00A50DB6" w:rsidRPr="00C57FCA">
        <w:rPr>
          <w:rFonts w:ascii="Times New Roman" w:hAnsi="Times New Roman"/>
          <w:sz w:val="27"/>
          <w:szCs w:val="27"/>
          <w:lang w:val="pt-BR"/>
        </w:rPr>
        <w:t xml:space="preserve">mầm non </w:t>
      </w:r>
      <w:r w:rsidRPr="00C57FCA">
        <w:rPr>
          <w:rFonts w:ascii="Times New Roman" w:hAnsi="Times New Roman"/>
          <w:sz w:val="27"/>
          <w:szCs w:val="27"/>
          <w:lang w:val="pt-BR"/>
        </w:rPr>
        <w:t>do Bộ Giáo dục và Đào tạo ban hành phục vụ cho việc nâng cao năng lực thực hiện chương trình giáo dục mầm non</w:t>
      </w:r>
      <w:r w:rsidR="00A50DB6" w:rsidRPr="00C57FCA">
        <w:rPr>
          <w:rFonts w:ascii="Times New Roman" w:hAnsi="Times New Roman"/>
          <w:sz w:val="27"/>
          <w:szCs w:val="27"/>
          <w:lang w:val="pt-BR"/>
        </w:rPr>
        <w:t>.</w:t>
      </w:r>
    </w:p>
    <w:p w:rsidR="009C3CEB" w:rsidRPr="00C57FCA" w:rsidRDefault="009C3CEB" w:rsidP="00C57FCA">
      <w:pPr>
        <w:tabs>
          <w:tab w:val="left" w:pos="851"/>
        </w:tabs>
        <w:spacing w:before="120" w:after="120" w:line="240" w:lineRule="auto"/>
        <w:ind w:right="-57" w:firstLine="709"/>
        <w:jc w:val="both"/>
        <w:rPr>
          <w:rFonts w:ascii="Times New Roman" w:hAnsi="Times New Roman"/>
          <w:b/>
          <w:sz w:val="27"/>
          <w:szCs w:val="27"/>
          <w:lang w:val="pt-BR"/>
        </w:rPr>
      </w:pPr>
      <w:r w:rsidRPr="00C57FCA">
        <w:rPr>
          <w:rFonts w:ascii="Times New Roman" w:hAnsi="Times New Roman"/>
          <w:sz w:val="27"/>
          <w:szCs w:val="27"/>
          <w:lang w:val="pt-BR"/>
        </w:rPr>
        <w:t xml:space="preserve">Nội dung theo hướng dẫn của </w:t>
      </w:r>
      <w:r w:rsidRPr="00C57FCA">
        <w:rPr>
          <w:rFonts w:ascii="Times New Roman" w:hAnsi="Times New Roman"/>
          <w:sz w:val="27"/>
          <w:szCs w:val="27"/>
          <w:lang w:val="vi-VN"/>
        </w:rPr>
        <w:t xml:space="preserve">Bộ </w:t>
      </w:r>
      <w:r w:rsidRPr="00C57FCA">
        <w:rPr>
          <w:rFonts w:ascii="Times New Roman" w:hAnsi="Times New Roman"/>
          <w:sz w:val="27"/>
          <w:szCs w:val="27"/>
          <w:lang w:val="pt-BR"/>
        </w:rPr>
        <w:t xml:space="preserve">Giáo dục và Đào tạo (nội dung bồi dưỡng 01 gồm 40 tiết/ năm học): </w:t>
      </w:r>
      <w:r w:rsidR="001B65EC" w:rsidRPr="00C57FCA">
        <w:rPr>
          <w:rFonts w:ascii="Times New Roman" w:hAnsi="Times New Roman"/>
          <w:color w:val="000000"/>
          <w:sz w:val="27"/>
          <w:szCs w:val="27"/>
          <w:lang w:val="vi-VN"/>
        </w:rPr>
        <w:t xml:space="preserve">Bồi </w:t>
      </w:r>
      <w:r w:rsidRPr="00C57FCA">
        <w:rPr>
          <w:rFonts w:ascii="Times New Roman" w:hAnsi="Times New Roman"/>
          <w:color w:val="000000"/>
          <w:sz w:val="27"/>
          <w:szCs w:val="27"/>
          <w:lang w:val="vi-VN"/>
        </w:rPr>
        <w:t>dưỡng cập nhật kiến thức, kỹ năng chuyên ngành đáp ứng yêu cầu thực hiện nhiệm vụ năm học đối v</w:t>
      </w:r>
      <w:r w:rsidRPr="00C57FCA">
        <w:rPr>
          <w:rFonts w:ascii="Times New Roman" w:hAnsi="Times New Roman"/>
          <w:color w:val="000000"/>
          <w:sz w:val="27"/>
          <w:szCs w:val="27"/>
          <w:lang w:val="pt-BR"/>
        </w:rPr>
        <w:t>ớ</w:t>
      </w:r>
      <w:r w:rsidRPr="00C57FCA">
        <w:rPr>
          <w:rFonts w:ascii="Times New Roman" w:hAnsi="Times New Roman"/>
          <w:color w:val="000000"/>
          <w:sz w:val="27"/>
          <w:szCs w:val="27"/>
          <w:lang w:val="vi-VN"/>
        </w:rPr>
        <w:t xml:space="preserve">i giáo dục </w:t>
      </w:r>
      <w:r w:rsidRPr="00C57FCA">
        <w:rPr>
          <w:rFonts w:ascii="Times New Roman" w:hAnsi="Times New Roman"/>
          <w:color w:val="000000"/>
          <w:sz w:val="27"/>
          <w:szCs w:val="27"/>
          <w:lang w:val="pt-BR"/>
        </w:rPr>
        <w:t xml:space="preserve">mầm non. </w:t>
      </w:r>
      <w:r w:rsidRPr="00C57FCA">
        <w:rPr>
          <w:rFonts w:ascii="Times New Roman" w:hAnsi="Times New Roman"/>
          <w:sz w:val="27"/>
          <w:szCs w:val="27"/>
          <w:lang w:val="pt-BR"/>
        </w:rPr>
        <w:t xml:space="preserve">Nội dung bồi dưỡng 01 được </w:t>
      </w:r>
      <w:r w:rsidRPr="00C57FCA">
        <w:rPr>
          <w:rFonts w:ascii="Times New Roman" w:hAnsi="Times New Roman"/>
          <w:sz w:val="27"/>
          <w:szCs w:val="27"/>
          <w:lang w:val="vi-VN"/>
        </w:rPr>
        <w:t xml:space="preserve">Bộ </w:t>
      </w:r>
      <w:r w:rsidRPr="00C57FCA">
        <w:rPr>
          <w:rFonts w:ascii="Times New Roman" w:hAnsi="Times New Roman"/>
          <w:sz w:val="27"/>
          <w:szCs w:val="27"/>
          <w:lang w:val="pt-BR"/>
        </w:rPr>
        <w:t>Giáo dục và Đào tạo cung cấp trên h</w:t>
      </w:r>
      <w:r w:rsidRPr="00C57FCA">
        <w:rPr>
          <w:rFonts w:ascii="Times New Roman" w:hAnsi="Times New Roman"/>
          <w:bCs/>
          <w:sz w:val="27"/>
          <w:szCs w:val="27"/>
          <w:lang w:val="pt-BR"/>
        </w:rPr>
        <w:t xml:space="preserve">ệ thống quản lý học tập trực tuyến </w:t>
      </w:r>
      <w:hyperlink r:id="rId10" w:history="1">
        <w:r w:rsidRPr="00C57FCA">
          <w:rPr>
            <w:rStyle w:val="Hyperlink"/>
            <w:rFonts w:ascii="Times New Roman" w:hAnsi="Times New Roman"/>
            <w:sz w:val="27"/>
            <w:szCs w:val="27"/>
            <w:u w:val="none"/>
            <w:lang w:val="pt-BR"/>
          </w:rPr>
          <w:t>https://taphuan.csdl.edu.vn</w:t>
        </w:r>
      </w:hyperlink>
      <w:r w:rsidRPr="00C57FCA">
        <w:rPr>
          <w:rFonts w:ascii="Times New Roman" w:hAnsi="Times New Roman"/>
          <w:sz w:val="27"/>
          <w:szCs w:val="27"/>
          <w:lang w:val="pt-BR"/>
        </w:rPr>
        <w:t>.</w:t>
      </w:r>
    </w:p>
    <w:p w:rsidR="009C3CEB" w:rsidRPr="00C57FCA" w:rsidRDefault="009C3CEB" w:rsidP="00C57FCA">
      <w:pPr>
        <w:numPr>
          <w:ilvl w:val="0"/>
          <w:numId w:val="7"/>
        </w:numPr>
        <w:shd w:val="clear" w:color="auto" w:fill="FFFFFF"/>
        <w:tabs>
          <w:tab w:val="left" w:pos="851"/>
          <w:tab w:val="left" w:pos="1134"/>
        </w:tabs>
        <w:spacing w:before="120" w:after="120" w:line="240" w:lineRule="auto"/>
        <w:ind w:left="0" w:right="-57" w:firstLine="709"/>
        <w:jc w:val="both"/>
        <w:rPr>
          <w:rFonts w:ascii="Times New Roman" w:hAnsi="Times New Roman"/>
          <w:b/>
          <w:sz w:val="27"/>
          <w:szCs w:val="27"/>
          <w:lang w:val="pt-BR"/>
        </w:rPr>
      </w:pPr>
      <w:r w:rsidRPr="00C57FCA">
        <w:rPr>
          <w:rFonts w:ascii="Times New Roman" w:hAnsi="Times New Roman"/>
          <w:sz w:val="27"/>
          <w:szCs w:val="27"/>
          <w:lang w:val="pt-BR"/>
        </w:rPr>
        <w:t>Nội dung của địa phương và các mô-đun tự chọn trong các chương trình BDTX tương ứng với các cấp học (nội dung bồi dưỡng 02 và nội dung bồi dưỡng 03 gồm 80 tiết/ năm học), cụ thể:</w:t>
      </w:r>
    </w:p>
    <w:bookmarkEnd w:id="8"/>
    <w:p w:rsidR="009C3CEB" w:rsidRPr="00C57FCA" w:rsidRDefault="009C3CEB" w:rsidP="00C57FCA">
      <w:pPr>
        <w:numPr>
          <w:ilvl w:val="0"/>
          <w:numId w:val="8"/>
        </w:numPr>
        <w:tabs>
          <w:tab w:val="left" w:pos="851"/>
          <w:tab w:val="left" w:pos="993"/>
        </w:tabs>
        <w:spacing w:before="120" w:after="120" w:line="240" w:lineRule="auto"/>
        <w:ind w:left="0" w:right="-57" w:firstLine="709"/>
        <w:jc w:val="both"/>
        <w:rPr>
          <w:rFonts w:ascii="Times New Roman" w:hAnsi="Times New Roman"/>
          <w:b/>
          <w:bCs/>
          <w:sz w:val="27"/>
          <w:szCs w:val="27"/>
          <w:lang w:val="pt-BR"/>
        </w:rPr>
      </w:pPr>
      <w:r w:rsidRPr="00C57FCA">
        <w:rPr>
          <w:rFonts w:ascii="Times New Roman" w:hAnsi="Times New Roman"/>
          <w:b/>
          <w:bCs/>
          <w:sz w:val="27"/>
          <w:szCs w:val="27"/>
          <w:lang w:val="pt-BR"/>
        </w:rPr>
        <w:t xml:space="preserve">Nội dung bồi dưỡng thường xuyên cho giáo viên trường </w:t>
      </w:r>
      <w:r w:rsidR="00A34061" w:rsidRPr="00C57FCA">
        <w:rPr>
          <w:rFonts w:ascii="Times New Roman" w:hAnsi="Times New Roman"/>
          <w:b/>
          <w:bCs/>
          <w:sz w:val="27"/>
          <w:szCs w:val="27"/>
          <w:lang w:val="pt-BR"/>
        </w:rPr>
        <w:t>m</w:t>
      </w:r>
      <w:r w:rsidRPr="00C57FCA">
        <w:rPr>
          <w:rFonts w:ascii="Times New Roman" w:hAnsi="Times New Roman"/>
          <w:b/>
          <w:bCs/>
          <w:sz w:val="27"/>
          <w:szCs w:val="27"/>
          <w:lang w:val="pt-BR"/>
        </w:rPr>
        <w:t xml:space="preserve">ầm non (theo </w:t>
      </w:r>
      <w:r w:rsidRPr="00C57FCA">
        <w:rPr>
          <w:rFonts w:ascii="Times New Roman" w:hAnsi="Times New Roman"/>
          <w:b/>
          <w:bCs/>
          <w:iCs/>
          <w:sz w:val="27"/>
          <w:szCs w:val="27"/>
          <w:lang w:val="vi-VN"/>
        </w:rPr>
        <w:t xml:space="preserve">Thông tư số </w:t>
      </w:r>
      <w:r w:rsidRPr="00C57FCA">
        <w:rPr>
          <w:rFonts w:ascii="Times New Roman" w:hAnsi="Times New Roman"/>
          <w:b/>
          <w:bCs/>
          <w:iCs/>
          <w:sz w:val="27"/>
          <w:szCs w:val="27"/>
          <w:lang w:val="pt-BR"/>
        </w:rPr>
        <w:t>12</w:t>
      </w:r>
      <w:r w:rsidRPr="00C57FCA">
        <w:rPr>
          <w:rFonts w:ascii="Times New Roman" w:hAnsi="Times New Roman"/>
          <w:b/>
          <w:bCs/>
          <w:iCs/>
          <w:sz w:val="27"/>
          <w:szCs w:val="27"/>
          <w:lang w:val="vi-VN"/>
        </w:rPr>
        <w:t>/201</w:t>
      </w:r>
      <w:r w:rsidRPr="00C57FCA">
        <w:rPr>
          <w:rFonts w:ascii="Times New Roman" w:hAnsi="Times New Roman"/>
          <w:b/>
          <w:bCs/>
          <w:iCs/>
          <w:sz w:val="27"/>
          <w:szCs w:val="27"/>
          <w:lang w:val="pt-BR"/>
        </w:rPr>
        <w:t>9</w:t>
      </w:r>
      <w:r w:rsidRPr="00C57FCA">
        <w:rPr>
          <w:rFonts w:ascii="Times New Roman" w:hAnsi="Times New Roman"/>
          <w:b/>
          <w:bCs/>
          <w:iCs/>
          <w:sz w:val="27"/>
          <w:szCs w:val="27"/>
          <w:lang w:val="vi-VN"/>
        </w:rPr>
        <w:t>/TT-BGDĐT</w:t>
      </w:r>
      <w:r w:rsidRPr="00C57FCA">
        <w:rPr>
          <w:rFonts w:ascii="Times New Roman" w:hAnsi="Times New Roman"/>
          <w:b/>
          <w:bCs/>
          <w:iCs/>
          <w:sz w:val="27"/>
          <w:szCs w:val="27"/>
          <w:lang w:val="pt-BR"/>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340"/>
        <w:gridCol w:w="6206"/>
        <w:gridCol w:w="992"/>
      </w:tblGrid>
      <w:tr w:rsidR="009C3CEB" w:rsidRPr="00C57FCA" w:rsidTr="002476C7">
        <w:trPr>
          <w:trHeight w:val="340"/>
          <w:tblHeader/>
        </w:trPr>
        <w:tc>
          <w:tcPr>
            <w:tcW w:w="705"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TT</w:t>
            </w:r>
          </w:p>
        </w:tc>
        <w:tc>
          <w:tcPr>
            <w:tcW w:w="1340"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Mã mô đun</w:t>
            </w:r>
          </w:p>
        </w:tc>
        <w:tc>
          <w:tcPr>
            <w:tcW w:w="6206"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Tên mô đun</w:t>
            </w:r>
          </w:p>
        </w:tc>
        <w:tc>
          <w:tcPr>
            <w:tcW w:w="992"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Số tiết</w:t>
            </w:r>
          </w:p>
        </w:tc>
      </w:tr>
      <w:tr w:rsidR="009C3CEB" w:rsidRPr="00C57FCA" w:rsidTr="002476C7">
        <w:trPr>
          <w:trHeight w:val="340"/>
        </w:trPr>
        <w:tc>
          <w:tcPr>
            <w:tcW w:w="705" w:type="dxa"/>
            <w:shd w:val="clear" w:color="auto" w:fill="auto"/>
            <w:noWrap/>
            <w:vAlign w:val="center"/>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1</w:t>
            </w:r>
          </w:p>
        </w:tc>
        <w:tc>
          <w:tcPr>
            <w:tcW w:w="1340" w:type="dxa"/>
            <w:shd w:val="clear" w:color="auto" w:fill="auto"/>
            <w:noWrap/>
            <w:vAlign w:val="center"/>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GVMN 1</w:t>
            </w:r>
          </w:p>
        </w:tc>
        <w:tc>
          <w:tcPr>
            <w:tcW w:w="6206" w:type="dxa"/>
            <w:shd w:val="clear" w:color="auto" w:fill="auto"/>
            <w:vAlign w:val="center"/>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Đạo đức nghề nghiệp của người GVMN</w:t>
            </w:r>
          </w:p>
        </w:tc>
        <w:tc>
          <w:tcPr>
            <w:tcW w:w="992" w:type="dxa"/>
            <w:shd w:val="clear" w:color="auto" w:fill="auto"/>
            <w:noWrap/>
            <w:vAlign w:val="center"/>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20</w:t>
            </w:r>
          </w:p>
        </w:tc>
      </w:tr>
      <w:tr w:rsidR="009C3CEB" w:rsidRPr="00C57FCA" w:rsidTr="002476C7">
        <w:trPr>
          <w:trHeight w:val="340"/>
        </w:trPr>
        <w:tc>
          <w:tcPr>
            <w:tcW w:w="705"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w:t>
            </w:r>
          </w:p>
        </w:tc>
        <w:tc>
          <w:tcPr>
            <w:tcW w:w="1340" w:type="dxa"/>
            <w:shd w:val="clear" w:color="auto" w:fill="auto"/>
            <w:noWrap/>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GVMN 6</w:t>
            </w:r>
          </w:p>
        </w:tc>
        <w:tc>
          <w:tcPr>
            <w:tcW w:w="6206" w:type="dxa"/>
            <w:shd w:val="clear" w:color="auto" w:fill="auto"/>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Giáo dục mầm non theo quan điểm giáo dục lấy trẻ làm trung tâm</w:t>
            </w:r>
          </w:p>
        </w:tc>
        <w:tc>
          <w:tcPr>
            <w:tcW w:w="992"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40</w:t>
            </w:r>
          </w:p>
        </w:tc>
      </w:tr>
      <w:tr w:rsidR="009C3CEB" w:rsidRPr="00C57FCA" w:rsidTr="002476C7">
        <w:trPr>
          <w:trHeight w:val="340"/>
        </w:trPr>
        <w:tc>
          <w:tcPr>
            <w:tcW w:w="705"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3</w:t>
            </w:r>
          </w:p>
        </w:tc>
        <w:tc>
          <w:tcPr>
            <w:tcW w:w="1340" w:type="dxa"/>
            <w:shd w:val="clear" w:color="auto" w:fill="auto"/>
            <w:noWrap/>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GVMN 24</w:t>
            </w:r>
          </w:p>
        </w:tc>
        <w:tc>
          <w:tcPr>
            <w:tcW w:w="6206" w:type="dxa"/>
            <w:shd w:val="clear" w:color="auto" w:fill="auto"/>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Xây dựng môi trường giáo dục đảm bảo an toàn, lành mạnh, thân thiện cho trẻ em lứa tuổi mầm non</w:t>
            </w:r>
          </w:p>
        </w:tc>
        <w:tc>
          <w:tcPr>
            <w:tcW w:w="992"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20</w:t>
            </w:r>
          </w:p>
        </w:tc>
      </w:tr>
    </w:tbl>
    <w:p w:rsidR="009C3CEB" w:rsidRPr="00C57FCA" w:rsidRDefault="009C3CEB" w:rsidP="00C57FCA">
      <w:pPr>
        <w:tabs>
          <w:tab w:val="left" w:pos="993"/>
        </w:tabs>
        <w:spacing w:before="120" w:after="120" w:line="240" w:lineRule="auto"/>
        <w:ind w:right="-57" w:firstLine="709"/>
        <w:jc w:val="both"/>
        <w:rPr>
          <w:rFonts w:ascii="Times New Roman" w:hAnsi="Times New Roman"/>
          <w:b/>
          <w:bCs/>
          <w:iCs/>
          <w:sz w:val="27"/>
          <w:szCs w:val="27"/>
        </w:rPr>
      </w:pPr>
      <w:r w:rsidRPr="00C57FCA">
        <w:rPr>
          <w:rFonts w:ascii="Times New Roman" w:hAnsi="Times New Roman"/>
          <w:b/>
          <w:bCs/>
          <w:sz w:val="27"/>
          <w:szCs w:val="27"/>
        </w:rPr>
        <w:t xml:space="preserve">2. </w:t>
      </w:r>
      <w:bookmarkStart w:id="9" w:name="_Hlk174816028"/>
      <w:r w:rsidRPr="00C57FCA">
        <w:rPr>
          <w:rFonts w:ascii="Times New Roman" w:hAnsi="Times New Roman"/>
          <w:b/>
          <w:bCs/>
          <w:sz w:val="27"/>
          <w:szCs w:val="27"/>
        </w:rPr>
        <w:t xml:space="preserve">Nội dung bồi dưỡng thường xuyên cho cán bộ quản lý trường </w:t>
      </w:r>
      <w:r w:rsidR="00A34061" w:rsidRPr="00C57FCA">
        <w:rPr>
          <w:rFonts w:ascii="Times New Roman" w:hAnsi="Times New Roman"/>
          <w:b/>
          <w:bCs/>
          <w:sz w:val="27"/>
          <w:szCs w:val="27"/>
        </w:rPr>
        <w:t>m</w:t>
      </w:r>
      <w:r w:rsidRPr="00C57FCA">
        <w:rPr>
          <w:rFonts w:ascii="Times New Roman" w:hAnsi="Times New Roman"/>
          <w:b/>
          <w:bCs/>
          <w:sz w:val="27"/>
          <w:szCs w:val="27"/>
        </w:rPr>
        <w:t xml:space="preserve">ầm non (theo </w:t>
      </w:r>
      <w:r w:rsidRPr="00C57FCA">
        <w:rPr>
          <w:rFonts w:ascii="Times New Roman" w:hAnsi="Times New Roman"/>
          <w:b/>
          <w:bCs/>
          <w:iCs/>
          <w:sz w:val="27"/>
          <w:szCs w:val="27"/>
          <w:lang w:val="vi-VN"/>
        </w:rPr>
        <w:t xml:space="preserve">Thông tư số </w:t>
      </w:r>
      <w:r w:rsidRPr="00C57FCA">
        <w:rPr>
          <w:rFonts w:ascii="Times New Roman" w:hAnsi="Times New Roman"/>
          <w:b/>
          <w:bCs/>
          <w:iCs/>
          <w:sz w:val="27"/>
          <w:szCs w:val="27"/>
        </w:rPr>
        <w:t>11</w:t>
      </w:r>
      <w:r w:rsidRPr="00C57FCA">
        <w:rPr>
          <w:rFonts w:ascii="Times New Roman" w:hAnsi="Times New Roman"/>
          <w:b/>
          <w:bCs/>
          <w:iCs/>
          <w:sz w:val="27"/>
          <w:szCs w:val="27"/>
          <w:lang w:val="vi-VN"/>
        </w:rPr>
        <w:t>/201</w:t>
      </w:r>
      <w:r w:rsidRPr="00C57FCA">
        <w:rPr>
          <w:rFonts w:ascii="Times New Roman" w:hAnsi="Times New Roman"/>
          <w:b/>
          <w:bCs/>
          <w:iCs/>
          <w:sz w:val="27"/>
          <w:szCs w:val="27"/>
        </w:rPr>
        <w:t>9</w:t>
      </w:r>
      <w:r w:rsidRPr="00C57FCA">
        <w:rPr>
          <w:rFonts w:ascii="Times New Roman" w:hAnsi="Times New Roman"/>
          <w:b/>
          <w:bCs/>
          <w:iCs/>
          <w:sz w:val="27"/>
          <w:szCs w:val="27"/>
          <w:lang w:val="vi-VN"/>
        </w:rPr>
        <w:t>/TT-BGDĐT</w:t>
      </w:r>
      <w:r w:rsidRPr="00C57FCA">
        <w:rPr>
          <w:rFonts w:ascii="Times New Roman" w:hAnsi="Times New Roman"/>
          <w:b/>
          <w:bCs/>
          <w:iCs/>
          <w:sz w:val="27"/>
          <w:szCs w:val="27"/>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340"/>
        <w:gridCol w:w="6206"/>
        <w:gridCol w:w="992"/>
      </w:tblGrid>
      <w:tr w:rsidR="009C3CEB" w:rsidRPr="00C57FCA" w:rsidTr="002476C7">
        <w:trPr>
          <w:trHeight w:val="340"/>
          <w:tblHeader/>
        </w:trPr>
        <w:tc>
          <w:tcPr>
            <w:tcW w:w="705" w:type="dxa"/>
            <w:shd w:val="clear" w:color="auto" w:fill="auto"/>
            <w:noWrap/>
            <w:vAlign w:val="center"/>
            <w:hideMark/>
          </w:tcPr>
          <w:bookmarkEnd w:id="9"/>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TT</w:t>
            </w:r>
          </w:p>
        </w:tc>
        <w:tc>
          <w:tcPr>
            <w:tcW w:w="1340"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Mã mô đun</w:t>
            </w:r>
          </w:p>
        </w:tc>
        <w:tc>
          <w:tcPr>
            <w:tcW w:w="6206"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Tên mô đun</w:t>
            </w:r>
          </w:p>
        </w:tc>
        <w:tc>
          <w:tcPr>
            <w:tcW w:w="992"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b/>
                <w:bCs/>
                <w:color w:val="000000"/>
                <w:sz w:val="27"/>
                <w:szCs w:val="27"/>
              </w:rPr>
            </w:pPr>
            <w:r w:rsidRPr="00C57FCA">
              <w:rPr>
                <w:rFonts w:ascii="Times New Roman" w:hAnsi="Times New Roman"/>
                <w:b/>
                <w:bCs/>
                <w:color w:val="000000"/>
                <w:sz w:val="27"/>
                <w:szCs w:val="27"/>
              </w:rPr>
              <w:t>Số tiết</w:t>
            </w:r>
          </w:p>
        </w:tc>
      </w:tr>
      <w:tr w:rsidR="009C3CEB" w:rsidRPr="00C57FCA" w:rsidTr="002476C7">
        <w:trPr>
          <w:trHeight w:val="340"/>
        </w:trPr>
        <w:tc>
          <w:tcPr>
            <w:tcW w:w="705"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1</w:t>
            </w:r>
          </w:p>
        </w:tc>
        <w:tc>
          <w:tcPr>
            <w:tcW w:w="1340" w:type="dxa"/>
            <w:shd w:val="clear" w:color="auto" w:fill="auto"/>
            <w:noWrap/>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QLMN 1</w:t>
            </w:r>
          </w:p>
        </w:tc>
        <w:tc>
          <w:tcPr>
            <w:tcW w:w="6206" w:type="dxa"/>
            <w:shd w:val="clear" w:color="auto" w:fill="auto"/>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Rèn luyện phẩm chất nghề nghiệp của người CBQL trong cơ sở GDMN</w:t>
            </w:r>
          </w:p>
        </w:tc>
        <w:tc>
          <w:tcPr>
            <w:tcW w:w="992"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20</w:t>
            </w:r>
          </w:p>
        </w:tc>
      </w:tr>
      <w:tr w:rsidR="009C3CEB" w:rsidRPr="00C57FCA" w:rsidTr="002476C7">
        <w:trPr>
          <w:trHeight w:val="340"/>
        </w:trPr>
        <w:tc>
          <w:tcPr>
            <w:tcW w:w="705"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w:t>
            </w:r>
          </w:p>
        </w:tc>
        <w:tc>
          <w:tcPr>
            <w:tcW w:w="1340" w:type="dxa"/>
            <w:shd w:val="clear" w:color="auto" w:fill="auto"/>
            <w:noWrap/>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QLMN 6</w:t>
            </w:r>
          </w:p>
        </w:tc>
        <w:tc>
          <w:tcPr>
            <w:tcW w:w="6206" w:type="dxa"/>
            <w:shd w:val="clear" w:color="auto" w:fill="auto"/>
            <w:vAlign w:val="center"/>
            <w:hideMark/>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 xml:space="preserve">Phát triển năng lực chuyên môn, nghiệp vụ của người </w:t>
            </w:r>
            <w:r w:rsidRPr="00C57FCA">
              <w:rPr>
                <w:rFonts w:ascii="Times New Roman" w:hAnsi="Times New Roman"/>
                <w:color w:val="000000"/>
                <w:sz w:val="27"/>
                <w:szCs w:val="27"/>
              </w:rPr>
              <w:lastRenderedPageBreak/>
              <w:t>CBQL cơ sở GDMN</w:t>
            </w:r>
          </w:p>
        </w:tc>
        <w:tc>
          <w:tcPr>
            <w:tcW w:w="992" w:type="dxa"/>
            <w:shd w:val="clear" w:color="auto" w:fill="auto"/>
            <w:noWrap/>
            <w:vAlign w:val="center"/>
            <w:hideMark/>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lastRenderedPageBreak/>
              <w:t>20</w:t>
            </w:r>
          </w:p>
        </w:tc>
      </w:tr>
      <w:tr w:rsidR="009C3CEB" w:rsidRPr="00C57FCA" w:rsidTr="002476C7">
        <w:trPr>
          <w:trHeight w:val="340"/>
        </w:trPr>
        <w:tc>
          <w:tcPr>
            <w:tcW w:w="705" w:type="dxa"/>
            <w:shd w:val="clear" w:color="auto" w:fill="auto"/>
            <w:noWrap/>
            <w:vAlign w:val="center"/>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lastRenderedPageBreak/>
              <w:t>3</w:t>
            </w:r>
          </w:p>
        </w:tc>
        <w:tc>
          <w:tcPr>
            <w:tcW w:w="1340" w:type="dxa"/>
            <w:shd w:val="clear" w:color="auto" w:fill="auto"/>
            <w:noWrap/>
            <w:vAlign w:val="center"/>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QLMN 9</w:t>
            </w:r>
          </w:p>
        </w:tc>
        <w:tc>
          <w:tcPr>
            <w:tcW w:w="6206" w:type="dxa"/>
            <w:shd w:val="clear" w:color="auto" w:fill="auto"/>
            <w:vAlign w:val="center"/>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Quản trị sự thay đổi trong phát triển cơ sở GDMN tiến tới tự chủ</w:t>
            </w:r>
          </w:p>
        </w:tc>
        <w:tc>
          <w:tcPr>
            <w:tcW w:w="992" w:type="dxa"/>
            <w:shd w:val="clear" w:color="auto" w:fill="auto"/>
            <w:noWrap/>
            <w:vAlign w:val="center"/>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20</w:t>
            </w:r>
          </w:p>
        </w:tc>
      </w:tr>
      <w:tr w:rsidR="009C3CEB" w:rsidRPr="00C57FCA" w:rsidTr="002476C7">
        <w:trPr>
          <w:trHeight w:val="340"/>
        </w:trPr>
        <w:tc>
          <w:tcPr>
            <w:tcW w:w="705" w:type="dxa"/>
            <w:shd w:val="clear" w:color="auto" w:fill="auto"/>
            <w:noWrap/>
            <w:vAlign w:val="center"/>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4</w:t>
            </w:r>
          </w:p>
        </w:tc>
        <w:tc>
          <w:tcPr>
            <w:tcW w:w="1340" w:type="dxa"/>
            <w:shd w:val="clear" w:color="auto" w:fill="auto"/>
            <w:noWrap/>
            <w:vAlign w:val="center"/>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QLMN 18</w:t>
            </w:r>
          </w:p>
        </w:tc>
        <w:tc>
          <w:tcPr>
            <w:tcW w:w="6206" w:type="dxa"/>
            <w:shd w:val="clear" w:color="auto" w:fill="auto"/>
            <w:vAlign w:val="center"/>
          </w:tcPr>
          <w:p w:rsidR="009C3CEB" w:rsidRPr="00C57FCA" w:rsidRDefault="009C3CEB" w:rsidP="00C57FCA">
            <w:pPr>
              <w:spacing w:before="120" w:after="120" w:line="240" w:lineRule="auto"/>
              <w:rPr>
                <w:rFonts w:ascii="Times New Roman" w:hAnsi="Times New Roman"/>
                <w:color w:val="000000"/>
                <w:sz w:val="27"/>
                <w:szCs w:val="27"/>
              </w:rPr>
            </w:pPr>
            <w:r w:rsidRPr="00C57FCA">
              <w:rPr>
                <w:rFonts w:ascii="Times New Roman" w:hAnsi="Times New Roman"/>
                <w:color w:val="000000"/>
                <w:sz w:val="27"/>
                <w:szCs w:val="27"/>
              </w:rPr>
              <w:t>Tổ chức đánh giá sự phát triển toàn diện của trẻ em lứa tuổi mầm non</w:t>
            </w:r>
          </w:p>
        </w:tc>
        <w:tc>
          <w:tcPr>
            <w:tcW w:w="992" w:type="dxa"/>
            <w:shd w:val="clear" w:color="auto" w:fill="auto"/>
            <w:noWrap/>
            <w:vAlign w:val="center"/>
          </w:tcPr>
          <w:p w:rsidR="009C3CEB" w:rsidRPr="00C57FCA" w:rsidRDefault="009C3CEB" w:rsidP="00C57FCA">
            <w:pPr>
              <w:spacing w:before="120" w:after="120" w:line="240" w:lineRule="auto"/>
              <w:jc w:val="center"/>
              <w:rPr>
                <w:rFonts w:ascii="Times New Roman" w:hAnsi="Times New Roman"/>
                <w:color w:val="000000"/>
                <w:sz w:val="27"/>
                <w:szCs w:val="27"/>
              </w:rPr>
            </w:pPr>
            <w:r w:rsidRPr="00C57FCA">
              <w:rPr>
                <w:rFonts w:ascii="Times New Roman" w:hAnsi="Times New Roman"/>
                <w:color w:val="000000"/>
                <w:sz w:val="27"/>
                <w:szCs w:val="27"/>
              </w:rPr>
              <w:t>20</w:t>
            </w:r>
          </w:p>
        </w:tc>
      </w:tr>
    </w:tbl>
    <w:p w:rsidR="00A24E51" w:rsidRPr="00C57FCA" w:rsidRDefault="00A24E51" w:rsidP="00C57FCA">
      <w:pPr>
        <w:shd w:val="clear" w:color="auto" w:fill="FFFFFF"/>
        <w:tabs>
          <w:tab w:val="left" w:pos="1134"/>
        </w:tabs>
        <w:spacing w:before="120" w:after="120" w:line="240" w:lineRule="auto"/>
        <w:ind w:right="-57" w:firstLine="709"/>
        <w:jc w:val="both"/>
        <w:rPr>
          <w:rFonts w:ascii="Times New Roman" w:hAnsi="Times New Roman"/>
          <w:b/>
          <w:sz w:val="27"/>
          <w:szCs w:val="27"/>
        </w:rPr>
      </w:pPr>
    </w:p>
    <w:p w:rsidR="009C3CEB" w:rsidRPr="00C57FCA" w:rsidRDefault="009C3CEB" w:rsidP="00C57FCA">
      <w:pPr>
        <w:shd w:val="clear" w:color="auto" w:fill="FFFFFF"/>
        <w:tabs>
          <w:tab w:val="left" w:pos="1134"/>
        </w:tabs>
        <w:spacing w:before="120" w:after="120" w:line="240" w:lineRule="auto"/>
        <w:ind w:right="-57" w:firstLine="709"/>
        <w:jc w:val="both"/>
        <w:rPr>
          <w:rFonts w:ascii="Times New Roman" w:hAnsi="Times New Roman"/>
          <w:b/>
          <w:sz w:val="27"/>
          <w:szCs w:val="27"/>
        </w:rPr>
      </w:pPr>
      <w:r w:rsidRPr="00C57FCA">
        <w:rPr>
          <w:rFonts w:ascii="Times New Roman" w:hAnsi="Times New Roman"/>
          <w:b/>
          <w:sz w:val="27"/>
          <w:szCs w:val="27"/>
        </w:rPr>
        <w:t xml:space="preserve">IV. </w:t>
      </w:r>
      <w:r w:rsidRPr="00C57FCA">
        <w:rPr>
          <w:rFonts w:ascii="Times New Roman" w:hAnsi="Times New Roman"/>
          <w:b/>
          <w:bCs/>
          <w:sz w:val="27"/>
          <w:szCs w:val="27"/>
        </w:rPr>
        <w:t xml:space="preserve">PHƯƠNG PHÁP VÀ HÌNH THỨC TỔ CHỨC </w:t>
      </w:r>
      <w:r w:rsidRPr="00C57FCA">
        <w:rPr>
          <w:rFonts w:ascii="Times New Roman" w:hAnsi="Times New Roman"/>
          <w:b/>
          <w:sz w:val="27"/>
          <w:szCs w:val="27"/>
        </w:rPr>
        <w:t>BỒI DƯỠNG THƯỜNG XUYÊN</w:t>
      </w:r>
    </w:p>
    <w:p w:rsidR="009C3CEB" w:rsidRPr="00C57FCA" w:rsidRDefault="009C3CEB" w:rsidP="00C57FCA">
      <w:pPr>
        <w:shd w:val="clear" w:color="auto" w:fill="FFFFFF"/>
        <w:spacing w:before="120" w:after="120" w:line="240" w:lineRule="auto"/>
        <w:ind w:right="-57" w:firstLine="709"/>
        <w:rPr>
          <w:rFonts w:ascii="Times New Roman" w:hAnsi="Times New Roman"/>
          <w:b/>
          <w:sz w:val="27"/>
          <w:szCs w:val="27"/>
        </w:rPr>
      </w:pPr>
      <w:r w:rsidRPr="00C57FCA">
        <w:rPr>
          <w:rFonts w:ascii="Times New Roman" w:hAnsi="Times New Roman"/>
          <w:b/>
          <w:sz w:val="27"/>
          <w:szCs w:val="27"/>
        </w:rPr>
        <w:t>1. Phương pháp bồi dưỡng thường xuyên</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rPr>
      </w:pPr>
      <w:bookmarkStart w:id="10" w:name="_Hlk174816087"/>
      <w:r w:rsidRPr="00C57FCA">
        <w:rPr>
          <w:rFonts w:ascii="Times New Roman" w:hAnsi="Times New Roman"/>
          <w:sz w:val="27"/>
          <w:szCs w:val="27"/>
        </w:rPr>
        <w:t xml:space="preserve">Thực hiện bồi dưỡng bằng phương pháp tích cực, tăng cường tự học, phát huy tính tích cực, chủ động và tư duy sáng tạo của giáo viên, cán bộ quản lý; tăng cường thực hành tại </w:t>
      </w:r>
      <w:r w:rsidR="000A4003" w:rsidRPr="00C57FCA">
        <w:rPr>
          <w:rFonts w:ascii="Times New Roman" w:hAnsi="Times New Roman"/>
          <w:sz w:val="27"/>
          <w:szCs w:val="27"/>
        </w:rPr>
        <w:t>trường</w:t>
      </w:r>
      <w:r w:rsidRPr="00C57FCA">
        <w:rPr>
          <w:rFonts w:ascii="Times New Roman" w:hAnsi="Times New Roman"/>
          <w:sz w:val="27"/>
          <w:szCs w:val="27"/>
        </w:rPr>
        <w:t xml:space="preserve"> mầm non; thảo luận, trao đổi, chia sẻ thông tin, kiến thức và kinh nghiệm giữa báo cáo viên với giáo viên và cán bộ quản lý, giữa giáo viên với giáo viên và giữa cán bộ quản lý với nhau.</w:t>
      </w:r>
    </w:p>
    <w:bookmarkEnd w:id="10"/>
    <w:p w:rsidR="009C3CEB" w:rsidRPr="00C57FCA" w:rsidRDefault="009C3CEB" w:rsidP="00C57FCA">
      <w:pPr>
        <w:shd w:val="clear" w:color="auto" w:fill="FFFFFF"/>
        <w:spacing w:before="120" w:after="120" w:line="240" w:lineRule="auto"/>
        <w:ind w:right="-57" w:firstLine="709"/>
        <w:jc w:val="both"/>
        <w:rPr>
          <w:rFonts w:ascii="Times New Roman" w:hAnsi="Times New Roman"/>
          <w:b/>
          <w:sz w:val="27"/>
          <w:szCs w:val="27"/>
        </w:rPr>
      </w:pPr>
      <w:r w:rsidRPr="00C57FCA">
        <w:rPr>
          <w:rFonts w:ascii="Times New Roman" w:hAnsi="Times New Roman"/>
          <w:b/>
          <w:sz w:val="27"/>
          <w:szCs w:val="27"/>
        </w:rPr>
        <w:t>2. Hình thức tổ chức bồi dưỡng thường xuyên</w:t>
      </w:r>
    </w:p>
    <w:p w:rsidR="00AB4D79" w:rsidRPr="00C57FCA" w:rsidRDefault="009C3CEB" w:rsidP="00C57FCA">
      <w:pPr>
        <w:shd w:val="clear" w:color="auto" w:fill="FFFFFF"/>
        <w:spacing w:before="120" w:after="120" w:line="240" w:lineRule="auto"/>
        <w:ind w:right="-57" w:firstLine="709"/>
        <w:jc w:val="both"/>
        <w:rPr>
          <w:rFonts w:ascii="Times New Roman" w:hAnsi="Times New Roman"/>
          <w:sz w:val="27"/>
          <w:szCs w:val="27"/>
        </w:rPr>
      </w:pPr>
      <w:bookmarkStart w:id="11" w:name="_Hlk174816100"/>
      <w:r w:rsidRPr="00C57FCA">
        <w:rPr>
          <w:rFonts w:ascii="Times New Roman" w:hAnsi="Times New Roman"/>
          <w:sz w:val="27"/>
          <w:szCs w:val="27"/>
        </w:rPr>
        <w:t xml:space="preserve">Hình thức tổ chức bồi dưỡng thường xuyên, liên tục tại </w:t>
      </w:r>
      <w:r w:rsidR="008234BF" w:rsidRPr="00C57FCA">
        <w:rPr>
          <w:rFonts w:ascii="Times New Roman" w:hAnsi="Times New Roman"/>
          <w:sz w:val="27"/>
          <w:szCs w:val="27"/>
        </w:rPr>
        <w:t>Trường Mầm non Mạ Non</w:t>
      </w:r>
      <w:r w:rsidRPr="00C57FCA">
        <w:rPr>
          <w:rFonts w:ascii="Times New Roman" w:hAnsi="Times New Roman"/>
          <w:sz w:val="27"/>
          <w:szCs w:val="27"/>
        </w:rPr>
        <w:t xml:space="preserve"> </w:t>
      </w:r>
      <w:r w:rsidRPr="00C57FCA">
        <w:rPr>
          <w:rFonts w:ascii="Times New Roman" w:hAnsi="Times New Roman"/>
          <w:bCs/>
          <w:sz w:val="27"/>
          <w:szCs w:val="27"/>
        </w:rPr>
        <w:t>thông qua Hệ thống quản lý học tập trực tuyến (LMS) bảo đảm các tiêu chuẩn kỹ thuật theo quy định của Bộ GDĐT (nhất là các LMS đã được kết nối với Hệ thống TEMIS để thuận tiện trong việc quản lý, theo dõi và báo cáo TEMIS), đồng thời kết</w:t>
      </w:r>
      <w:r w:rsidRPr="00C57FCA">
        <w:rPr>
          <w:rFonts w:ascii="Times New Roman" w:hAnsi="Times New Roman"/>
          <w:sz w:val="27"/>
          <w:szCs w:val="27"/>
        </w:rPr>
        <w:t xml:space="preserve"> hợp với hoạt động sinh hoạt chuyên môn có sự hỗ trợ của đội ngũ cốt cán.</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rPr>
      </w:pPr>
      <w:r w:rsidRPr="00C57FCA">
        <w:rPr>
          <w:rFonts w:ascii="Times New Roman" w:hAnsi="Times New Roman"/>
          <w:sz w:val="27"/>
          <w:szCs w:val="27"/>
        </w:rPr>
        <w:t>Tổ chức bồi dưỡng nội dung 02 và nội dung 03 theo hình thức kết hợp trực</w:t>
      </w:r>
      <w:r w:rsidR="00AB4D79" w:rsidRPr="00C57FCA">
        <w:rPr>
          <w:rFonts w:ascii="Times New Roman" w:hAnsi="Times New Roman"/>
          <w:sz w:val="27"/>
          <w:szCs w:val="27"/>
        </w:rPr>
        <w:t xml:space="preserve"> </w:t>
      </w:r>
      <w:r w:rsidRPr="00C57FCA">
        <w:rPr>
          <w:rFonts w:ascii="Times New Roman" w:hAnsi="Times New Roman"/>
          <w:sz w:val="27"/>
          <w:szCs w:val="27"/>
        </w:rPr>
        <w:t>tiếp</w:t>
      </w:r>
      <w:r w:rsidR="00AB4D79" w:rsidRPr="00C57FCA">
        <w:rPr>
          <w:rFonts w:ascii="Times New Roman" w:hAnsi="Times New Roman"/>
          <w:sz w:val="27"/>
          <w:szCs w:val="27"/>
        </w:rPr>
        <w:t xml:space="preserve"> </w:t>
      </w:r>
      <w:r w:rsidRPr="00C57FCA">
        <w:rPr>
          <w:rFonts w:ascii="Times New Roman" w:hAnsi="Times New Roman"/>
          <w:sz w:val="27"/>
          <w:szCs w:val="27"/>
        </w:rPr>
        <w:t>và trực tuyến trên hệ thống</w:t>
      </w:r>
      <w:r w:rsidR="00AB4D79" w:rsidRPr="00C57FCA">
        <w:rPr>
          <w:rFonts w:ascii="Times New Roman" w:hAnsi="Times New Roman"/>
          <w:sz w:val="27"/>
          <w:szCs w:val="27"/>
        </w:rPr>
        <w:t xml:space="preserve"> </w:t>
      </w:r>
      <w:r w:rsidRPr="00C57FCA">
        <w:rPr>
          <w:rFonts w:ascii="Times New Roman" w:hAnsi="Times New Roman"/>
          <w:sz w:val="27"/>
          <w:szCs w:val="27"/>
        </w:rPr>
        <w:t>quản lý học tập trực tuyến</w:t>
      </w:r>
      <w:r w:rsidR="00AB4D79" w:rsidRPr="00C57FCA">
        <w:rPr>
          <w:rFonts w:ascii="Times New Roman" w:hAnsi="Times New Roman"/>
          <w:sz w:val="27"/>
          <w:szCs w:val="27"/>
        </w:rPr>
        <w:t xml:space="preserve"> </w:t>
      </w:r>
      <w:hyperlink r:id="rId11" w:history="1">
        <w:r w:rsidR="00AB4D79" w:rsidRPr="00C57FCA">
          <w:rPr>
            <w:rStyle w:val="Hyperlink"/>
            <w:rFonts w:ascii="Times New Roman" w:hAnsi="Times New Roman"/>
            <w:sz w:val="27"/>
            <w:szCs w:val="27"/>
            <w:u w:val="none"/>
          </w:rPr>
          <w:t>https://taphuan.csdl.edu.vn</w:t>
        </w:r>
      </w:hyperlink>
      <w:r w:rsidRPr="00C57FCA">
        <w:rPr>
          <w:rFonts w:ascii="Times New Roman" w:hAnsi="Times New Roman"/>
          <w:sz w:val="27"/>
          <w:szCs w:val="27"/>
        </w:rPr>
        <w:t>.</w:t>
      </w:r>
    </w:p>
    <w:bookmarkEnd w:id="11"/>
    <w:p w:rsidR="009C3CEB" w:rsidRPr="00C57FCA" w:rsidRDefault="009C3CEB" w:rsidP="00C57FCA">
      <w:pPr>
        <w:spacing w:before="120" w:after="120" w:line="240" w:lineRule="auto"/>
        <w:ind w:right="-57" w:firstLine="709"/>
        <w:jc w:val="both"/>
        <w:rPr>
          <w:rFonts w:ascii="Times New Roman" w:hAnsi="Times New Roman"/>
          <w:b/>
          <w:sz w:val="27"/>
          <w:szCs w:val="27"/>
        </w:rPr>
      </w:pPr>
      <w:r w:rsidRPr="00C57FCA">
        <w:rPr>
          <w:rFonts w:ascii="Times New Roman" w:hAnsi="Times New Roman"/>
          <w:b/>
          <w:sz w:val="27"/>
          <w:szCs w:val="27"/>
        </w:rPr>
        <w:t xml:space="preserve">V. </w:t>
      </w:r>
      <w:bookmarkStart w:id="12" w:name="_Hlk174816175"/>
      <w:r w:rsidRPr="00C57FCA">
        <w:rPr>
          <w:rFonts w:ascii="Times New Roman" w:hAnsi="Times New Roman"/>
          <w:b/>
          <w:sz w:val="27"/>
          <w:szCs w:val="27"/>
        </w:rPr>
        <w:t>ĐÁNH GIÁ VÀ XẾP LOẠI KẾT QUẢ BỒI DƯỠNG THƯỜNG XUYÊN</w:t>
      </w:r>
    </w:p>
    <w:p w:rsidR="009C3CEB" w:rsidRPr="00C57FCA" w:rsidRDefault="009C3CEB" w:rsidP="00C57FCA">
      <w:pPr>
        <w:spacing w:before="120" w:after="120" w:line="240" w:lineRule="auto"/>
        <w:ind w:right="-57" w:firstLine="709"/>
        <w:jc w:val="both"/>
        <w:rPr>
          <w:rFonts w:ascii="Times New Roman" w:hAnsi="Times New Roman"/>
          <w:b/>
          <w:sz w:val="27"/>
          <w:szCs w:val="27"/>
          <w:lang w:val="pt-BR"/>
        </w:rPr>
      </w:pPr>
      <w:r w:rsidRPr="00C57FCA">
        <w:rPr>
          <w:rFonts w:ascii="Times New Roman" w:hAnsi="Times New Roman"/>
          <w:b/>
          <w:sz w:val="27"/>
          <w:szCs w:val="27"/>
          <w:lang w:val="pt-BR"/>
        </w:rPr>
        <w:t xml:space="preserve">1. </w:t>
      </w:r>
      <w:r w:rsidRPr="00C57FCA">
        <w:rPr>
          <w:rFonts w:ascii="Times New Roman" w:hAnsi="Times New Roman"/>
          <w:b/>
          <w:sz w:val="27"/>
          <w:szCs w:val="27"/>
        </w:rPr>
        <w:t>Đánh giá bồi dưỡng thường xuyên</w:t>
      </w:r>
      <w:r w:rsidRPr="00C57FCA">
        <w:rPr>
          <w:rFonts w:ascii="Times New Roman" w:hAnsi="Times New Roman"/>
          <w:b/>
          <w:sz w:val="27"/>
          <w:szCs w:val="27"/>
          <w:lang w:val="pt-BR"/>
        </w:rPr>
        <w:t xml:space="preserve"> </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color w:val="000000"/>
          <w:sz w:val="27"/>
          <w:szCs w:val="27"/>
          <w:lang w:val="vi-VN"/>
        </w:rPr>
        <w:t xml:space="preserve">Đánh giá việc vận dụng kiến thức bồi dưỡng thường xuyên vào thực tiễn dạy học, giáo dục trẻ em; thực tiễn quản lý </w:t>
      </w:r>
      <w:r w:rsidR="008234BF" w:rsidRPr="00C57FCA">
        <w:rPr>
          <w:rFonts w:ascii="Times New Roman" w:hAnsi="Times New Roman"/>
          <w:color w:val="000000"/>
          <w:sz w:val="27"/>
          <w:szCs w:val="27"/>
          <w:lang w:val="pt-BR"/>
        </w:rPr>
        <w:t>Trường</w:t>
      </w:r>
      <w:r w:rsidR="008234BF" w:rsidRPr="00C57FCA">
        <w:rPr>
          <w:rFonts w:ascii="Times New Roman" w:hAnsi="Times New Roman"/>
          <w:color w:val="000000"/>
          <w:sz w:val="27"/>
          <w:szCs w:val="27"/>
          <w:lang w:val="vi-VN"/>
        </w:rPr>
        <w:t xml:space="preserve"> Mầm </w:t>
      </w:r>
      <w:r w:rsidRPr="00C57FCA">
        <w:rPr>
          <w:rFonts w:ascii="Times New Roman" w:hAnsi="Times New Roman"/>
          <w:color w:val="000000"/>
          <w:sz w:val="27"/>
          <w:szCs w:val="27"/>
          <w:lang w:val="vi-VN"/>
        </w:rPr>
        <w:t>non</w:t>
      </w:r>
      <w:r w:rsidR="008234BF" w:rsidRPr="00C57FCA">
        <w:rPr>
          <w:rFonts w:ascii="Times New Roman" w:hAnsi="Times New Roman"/>
          <w:color w:val="000000"/>
          <w:sz w:val="27"/>
          <w:szCs w:val="27"/>
          <w:lang w:val="pt-BR"/>
        </w:rPr>
        <w:t xml:space="preserve"> Mạ Non</w:t>
      </w:r>
      <w:r w:rsidRPr="00C57FCA">
        <w:rPr>
          <w:rFonts w:ascii="Times New Roman" w:hAnsi="Times New Roman"/>
          <w:color w:val="000000"/>
          <w:sz w:val="27"/>
          <w:szCs w:val="27"/>
          <w:lang w:val="vi-VN"/>
        </w:rPr>
        <w:t xml:space="preserve">. Đánh giá cần kết hợp giữa đánh giá thường xuyên với đánh giá định kì bằng nhiều phương pháp, hình thức phù hợp thông qua bài kiểm tra, bài tập nghiên cứu, bài thu hoạch bảo đảm về mục tiêu, yêu cầu cần đạt, nội dung </w:t>
      </w:r>
      <w:r w:rsidR="00A34061" w:rsidRPr="00C57FCA">
        <w:rPr>
          <w:rFonts w:ascii="Times New Roman" w:hAnsi="Times New Roman"/>
          <w:color w:val="000000"/>
          <w:sz w:val="27"/>
          <w:szCs w:val="27"/>
          <w:lang w:val="vi-VN"/>
        </w:rPr>
        <w:t>c</w:t>
      </w:r>
      <w:r w:rsidRPr="00C57FCA">
        <w:rPr>
          <w:rFonts w:ascii="Times New Roman" w:hAnsi="Times New Roman"/>
          <w:color w:val="000000"/>
          <w:sz w:val="27"/>
          <w:szCs w:val="27"/>
          <w:lang w:val="vi-VN"/>
        </w:rPr>
        <w:t xml:space="preserve">hương trình bồi dưỡng thường xuyên, phù hợp với thực tiễn và các quy định tại Quy chế </w:t>
      </w:r>
      <w:r w:rsidRPr="00C57FCA">
        <w:rPr>
          <w:rFonts w:ascii="Times New Roman" w:hAnsi="Times New Roman"/>
          <w:bCs/>
          <w:sz w:val="27"/>
          <w:szCs w:val="27"/>
          <w:shd w:val="clear" w:color="auto" w:fill="FFFFFF"/>
          <w:lang w:val="vi-VN"/>
        </w:rPr>
        <w:t>bồi dưỡng thường xuyên</w:t>
      </w:r>
      <w:r w:rsidRPr="00C57FCA">
        <w:rPr>
          <w:rFonts w:ascii="Times New Roman" w:hAnsi="Times New Roman"/>
          <w:color w:val="000000"/>
          <w:sz w:val="27"/>
          <w:szCs w:val="27"/>
          <w:lang w:val="vi-VN"/>
        </w:rPr>
        <w:t xml:space="preserve"> theo </w:t>
      </w:r>
      <w:r w:rsidRPr="00C57FCA">
        <w:rPr>
          <w:rFonts w:ascii="Times New Roman" w:hAnsi="Times New Roman"/>
          <w:sz w:val="27"/>
          <w:szCs w:val="27"/>
          <w:lang w:val="vi-VN"/>
        </w:rPr>
        <w:t xml:space="preserve">Thông tư số 19/2019/TT-BGDĐT, được sửa đổi, bổ sung tại </w:t>
      </w:r>
      <w:r w:rsidRPr="00C57FCA">
        <w:rPr>
          <w:rFonts w:ascii="Times New Roman" w:hAnsi="Times New Roman"/>
          <w:color w:val="000000"/>
          <w:sz w:val="27"/>
          <w:szCs w:val="27"/>
          <w:shd w:val="clear" w:color="auto" w:fill="FFFFFF"/>
          <w:lang w:val="vi-VN"/>
        </w:rPr>
        <w:t>Thông tư</w:t>
      </w:r>
      <w:r w:rsidRPr="00C57FCA">
        <w:rPr>
          <w:rFonts w:ascii="Times New Roman" w:hAnsi="Times New Roman"/>
          <w:i/>
          <w:iCs/>
          <w:color w:val="000000"/>
          <w:sz w:val="27"/>
          <w:szCs w:val="27"/>
          <w:shd w:val="clear" w:color="auto" w:fill="FFFFFF"/>
          <w:lang w:val="vi-VN"/>
        </w:rPr>
        <w:t xml:space="preserve"> </w:t>
      </w:r>
      <w:r w:rsidRPr="00C57FCA">
        <w:rPr>
          <w:rFonts w:ascii="Times New Roman" w:hAnsi="Times New Roman"/>
          <w:sz w:val="27"/>
          <w:szCs w:val="27"/>
          <w:lang w:val="vi-VN"/>
        </w:rPr>
        <w:t xml:space="preserve">số 17/2022/TT-BGDĐT. </w:t>
      </w:r>
    </w:p>
    <w:p w:rsidR="009C3CEB" w:rsidRPr="00C57FCA" w:rsidRDefault="009C3CEB" w:rsidP="00C57FCA">
      <w:pPr>
        <w:shd w:val="clear" w:color="auto" w:fill="FFFFFF"/>
        <w:spacing w:before="120" w:after="120" w:line="240" w:lineRule="auto"/>
        <w:ind w:right="-57" w:firstLine="709"/>
        <w:jc w:val="both"/>
        <w:rPr>
          <w:rFonts w:ascii="Times New Roman" w:hAnsi="Times New Roman"/>
          <w:color w:val="000000"/>
          <w:sz w:val="27"/>
          <w:szCs w:val="27"/>
          <w:lang w:val="vi-VN"/>
        </w:rPr>
      </w:pPr>
      <w:r w:rsidRPr="00C57FCA">
        <w:rPr>
          <w:rFonts w:ascii="Times New Roman" w:hAnsi="Times New Roman"/>
          <w:color w:val="000000"/>
          <w:sz w:val="27"/>
          <w:szCs w:val="27"/>
          <w:lang w:val="vi-VN"/>
        </w:rPr>
        <w:t>Các bài kiểm tra, bài tập nghiên cứu, bài thu hoạch được chấm theo thang điểm 10 (mười) và được xếp loại đạt yêu cầu nếu đạt điểm 5 (năm) trở lên.</w:t>
      </w:r>
    </w:p>
    <w:p w:rsidR="009C3CEB" w:rsidRPr="00C57FCA" w:rsidRDefault="009C3CEB" w:rsidP="00C57FCA">
      <w:pPr>
        <w:shd w:val="clear" w:color="auto" w:fill="FFFFFF"/>
        <w:spacing w:before="120" w:after="120" w:line="240" w:lineRule="auto"/>
        <w:ind w:right="-57" w:firstLine="709"/>
        <w:jc w:val="both"/>
        <w:rPr>
          <w:rFonts w:ascii="Times New Roman" w:hAnsi="Times New Roman"/>
          <w:b/>
          <w:sz w:val="27"/>
          <w:szCs w:val="27"/>
          <w:lang w:val="vi-VN"/>
        </w:rPr>
      </w:pPr>
      <w:r w:rsidRPr="00C57FCA">
        <w:rPr>
          <w:rFonts w:ascii="Times New Roman" w:hAnsi="Times New Roman"/>
          <w:b/>
          <w:sz w:val="27"/>
          <w:szCs w:val="27"/>
          <w:lang w:val="vi-VN"/>
        </w:rPr>
        <w:t>2. Xếp loại kết quả bồi dưỡng thường xuyên</w:t>
      </w:r>
    </w:p>
    <w:p w:rsidR="009C3CEB" w:rsidRPr="00C57FCA" w:rsidRDefault="009C3CEB" w:rsidP="00C57FCA">
      <w:pPr>
        <w:shd w:val="clear" w:color="auto" w:fill="FFFFFF"/>
        <w:spacing w:before="120" w:after="120" w:line="240" w:lineRule="auto"/>
        <w:ind w:right="-57" w:firstLine="709"/>
        <w:jc w:val="both"/>
        <w:rPr>
          <w:rFonts w:ascii="Times New Roman" w:hAnsi="Times New Roman"/>
          <w:color w:val="000000"/>
          <w:sz w:val="27"/>
          <w:szCs w:val="27"/>
          <w:lang w:val="vi-VN"/>
        </w:rPr>
      </w:pPr>
      <w:r w:rsidRPr="00C57FCA">
        <w:rPr>
          <w:rFonts w:ascii="Times New Roman" w:hAnsi="Times New Roman"/>
          <w:color w:val="000000"/>
          <w:sz w:val="27"/>
          <w:szCs w:val="27"/>
          <w:lang w:val="vi-VN"/>
        </w:rPr>
        <w:lastRenderedPageBreak/>
        <w:t xml:space="preserve">a) Hoàn thành kế hoạch bồi dưỡng thường xuyên: Giáo viên, cán bộ quản lý được xếp loại hoàn thành kế hoạch bồi dưỡng thường xuyên khi thực hiện đầy đủ quy định của các khóa bồi dưỡng trong năm học; hoàn thành đầy đủ các bài kiểm tra, bài tập nghiên cứu, bài thu hoạch với kết quả đạt yêu cầu theo quy định tại khoản 2 Điều 11 </w:t>
      </w:r>
      <w:r w:rsidRPr="00C57FCA">
        <w:rPr>
          <w:rFonts w:ascii="Times New Roman" w:hAnsi="Times New Roman"/>
          <w:sz w:val="27"/>
          <w:szCs w:val="27"/>
          <w:lang w:val="vi-VN"/>
        </w:rPr>
        <w:t xml:space="preserve">Thông tư số 19/2019/TT-BGDĐT, được sửa đổi, bổ sung tại </w:t>
      </w:r>
      <w:r w:rsidRPr="00C57FCA">
        <w:rPr>
          <w:rFonts w:ascii="Times New Roman" w:hAnsi="Times New Roman"/>
          <w:color w:val="000000"/>
          <w:sz w:val="27"/>
          <w:szCs w:val="27"/>
          <w:shd w:val="clear" w:color="auto" w:fill="FFFFFF"/>
          <w:lang w:val="vi-VN"/>
        </w:rPr>
        <w:t>Thông tư</w:t>
      </w:r>
      <w:r w:rsidRPr="00C57FCA">
        <w:rPr>
          <w:rFonts w:ascii="Times New Roman" w:hAnsi="Times New Roman"/>
          <w:i/>
          <w:iCs/>
          <w:color w:val="000000"/>
          <w:sz w:val="27"/>
          <w:szCs w:val="27"/>
          <w:shd w:val="clear" w:color="auto" w:fill="FFFFFF"/>
          <w:lang w:val="vi-VN"/>
        </w:rPr>
        <w:t xml:space="preserve"> </w:t>
      </w:r>
      <w:r w:rsidRPr="00C57FCA">
        <w:rPr>
          <w:rFonts w:ascii="Times New Roman" w:hAnsi="Times New Roman"/>
          <w:sz w:val="27"/>
          <w:szCs w:val="27"/>
          <w:lang w:val="vi-VN"/>
        </w:rPr>
        <w:t>số 17/2022/TT-BGDĐT</w:t>
      </w:r>
      <w:r w:rsidRPr="00C57FCA">
        <w:rPr>
          <w:rFonts w:ascii="Times New Roman" w:hAnsi="Times New Roman"/>
          <w:color w:val="000000"/>
          <w:sz w:val="27"/>
          <w:szCs w:val="27"/>
          <w:lang w:val="vi-VN"/>
        </w:rPr>
        <w:t>.</w:t>
      </w:r>
    </w:p>
    <w:p w:rsidR="009C3CEB" w:rsidRPr="00C57FCA" w:rsidRDefault="009C3CEB" w:rsidP="00C57FCA">
      <w:pPr>
        <w:shd w:val="clear" w:color="auto" w:fill="FFFFFF"/>
        <w:spacing w:before="120" w:after="120" w:line="240" w:lineRule="auto"/>
        <w:ind w:right="-57" w:firstLine="709"/>
        <w:jc w:val="both"/>
        <w:rPr>
          <w:rFonts w:ascii="Times New Roman" w:hAnsi="Times New Roman"/>
          <w:color w:val="000000"/>
          <w:sz w:val="27"/>
          <w:szCs w:val="27"/>
          <w:lang w:val="vi-VN"/>
        </w:rPr>
      </w:pPr>
      <w:r w:rsidRPr="00C57FCA">
        <w:rPr>
          <w:rFonts w:ascii="Times New Roman" w:hAnsi="Times New Roman"/>
          <w:color w:val="000000"/>
          <w:sz w:val="27"/>
          <w:szCs w:val="27"/>
          <w:lang w:val="vi-VN"/>
        </w:rPr>
        <w:t xml:space="preserve">b) Không hoàn thành kế hoạch bồi dưỡng thường xuyên: Giáo viên, cán bộ quản lý không đáp ứng được các yêu cầu theo quy định tại điểm a khoản 3 Điều 11 </w:t>
      </w:r>
      <w:r w:rsidRPr="00C57FCA">
        <w:rPr>
          <w:rFonts w:ascii="Times New Roman" w:hAnsi="Times New Roman"/>
          <w:sz w:val="27"/>
          <w:szCs w:val="27"/>
          <w:lang w:val="vi-VN"/>
        </w:rPr>
        <w:t xml:space="preserve">Thông tư số 19/2019/TT-BGDĐT, được sửa đổi, bổ sung tại </w:t>
      </w:r>
      <w:r w:rsidRPr="00C57FCA">
        <w:rPr>
          <w:rFonts w:ascii="Times New Roman" w:hAnsi="Times New Roman"/>
          <w:color w:val="000000"/>
          <w:sz w:val="27"/>
          <w:szCs w:val="27"/>
          <w:shd w:val="clear" w:color="auto" w:fill="FFFFFF"/>
          <w:lang w:val="vi-VN"/>
        </w:rPr>
        <w:t>Thông tư</w:t>
      </w:r>
      <w:r w:rsidRPr="00C57FCA">
        <w:rPr>
          <w:rFonts w:ascii="Times New Roman" w:hAnsi="Times New Roman"/>
          <w:i/>
          <w:iCs/>
          <w:color w:val="000000"/>
          <w:sz w:val="27"/>
          <w:szCs w:val="27"/>
          <w:shd w:val="clear" w:color="auto" w:fill="FFFFFF"/>
          <w:lang w:val="vi-VN"/>
        </w:rPr>
        <w:t xml:space="preserve"> </w:t>
      </w:r>
      <w:r w:rsidRPr="00C57FCA">
        <w:rPr>
          <w:rFonts w:ascii="Times New Roman" w:hAnsi="Times New Roman"/>
          <w:sz w:val="27"/>
          <w:szCs w:val="27"/>
          <w:lang w:val="vi-VN"/>
        </w:rPr>
        <w:t>số 17/2022/TT-BGDĐT</w:t>
      </w:r>
      <w:r w:rsidRPr="00C57FCA">
        <w:rPr>
          <w:rFonts w:ascii="Times New Roman" w:hAnsi="Times New Roman"/>
          <w:color w:val="000000"/>
          <w:sz w:val="27"/>
          <w:szCs w:val="27"/>
          <w:lang w:val="vi-VN"/>
        </w:rPr>
        <w:t>.</w:t>
      </w:r>
    </w:p>
    <w:p w:rsidR="009C3CEB" w:rsidRPr="00C57FCA" w:rsidRDefault="009C3CEB" w:rsidP="00C57FCA">
      <w:pPr>
        <w:shd w:val="clear" w:color="auto" w:fill="FFFFFF"/>
        <w:spacing w:before="120" w:after="120" w:line="240" w:lineRule="auto"/>
        <w:ind w:right="-57" w:firstLine="709"/>
        <w:jc w:val="both"/>
        <w:rPr>
          <w:rFonts w:ascii="Times New Roman" w:hAnsi="Times New Roman"/>
          <w:b/>
          <w:bCs/>
          <w:color w:val="000000"/>
          <w:sz w:val="27"/>
          <w:szCs w:val="27"/>
          <w:lang w:val="vi-VN"/>
        </w:rPr>
      </w:pPr>
      <w:r w:rsidRPr="00C57FCA">
        <w:rPr>
          <w:rFonts w:ascii="Times New Roman" w:hAnsi="Times New Roman"/>
          <w:b/>
          <w:bCs/>
          <w:color w:val="000000"/>
          <w:sz w:val="27"/>
          <w:szCs w:val="27"/>
          <w:lang w:val="vi-VN"/>
        </w:rPr>
        <w:t xml:space="preserve">3. Sử dụng </w:t>
      </w:r>
      <w:r w:rsidRPr="00C57FCA">
        <w:rPr>
          <w:rFonts w:ascii="Times New Roman" w:hAnsi="Times New Roman"/>
          <w:b/>
          <w:bCs/>
          <w:sz w:val="27"/>
          <w:szCs w:val="27"/>
          <w:lang w:val="vi-VN"/>
        </w:rPr>
        <w:t>kết quả bồi dưỡng thường xuyên</w:t>
      </w:r>
    </w:p>
    <w:p w:rsidR="009C3CEB" w:rsidRPr="00C57FCA" w:rsidRDefault="009C3CEB" w:rsidP="00C57FCA">
      <w:pPr>
        <w:shd w:val="clear" w:color="auto" w:fill="FFFFFF"/>
        <w:spacing w:before="120" w:after="120" w:line="240" w:lineRule="auto"/>
        <w:ind w:right="-57" w:firstLine="709"/>
        <w:jc w:val="both"/>
        <w:rPr>
          <w:rFonts w:ascii="Times New Roman" w:hAnsi="Times New Roman"/>
          <w:color w:val="000000"/>
          <w:sz w:val="27"/>
          <w:szCs w:val="27"/>
          <w:lang w:val="vi-VN"/>
        </w:rPr>
      </w:pPr>
      <w:r w:rsidRPr="00C57FCA">
        <w:rPr>
          <w:rFonts w:ascii="Times New Roman" w:hAnsi="Times New Roman"/>
          <w:color w:val="000000"/>
          <w:sz w:val="27"/>
          <w:szCs w:val="27"/>
          <w:lang w:val="vi-VN"/>
        </w:rPr>
        <w:t>Kết quả đánh giá, xếp loại bồi dưỡng thường xuyên được lưu vào hồ sơ và là căn cứ thực hiện chế độ, chính sách bồi dưỡng phát triển nghề nghiệp và sử dụng giáo viên, cán bộ quản lý.</w:t>
      </w:r>
    </w:p>
    <w:p w:rsidR="009C3CEB" w:rsidRPr="00C57FCA" w:rsidRDefault="009C3CEB" w:rsidP="00C57FCA">
      <w:pPr>
        <w:shd w:val="clear" w:color="auto" w:fill="FFFFFF"/>
        <w:spacing w:before="120" w:after="120" w:line="240" w:lineRule="auto"/>
        <w:ind w:right="-57" w:firstLine="709"/>
        <w:jc w:val="both"/>
        <w:rPr>
          <w:rFonts w:ascii="Times New Roman" w:hAnsi="Times New Roman"/>
          <w:b/>
          <w:bCs/>
          <w:sz w:val="27"/>
          <w:szCs w:val="27"/>
          <w:lang w:val="vi-VN"/>
        </w:rPr>
      </w:pPr>
      <w:r w:rsidRPr="00C57FCA">
        <w:rPr>
          <w:rFonts w:ascii="Times New Roman" w:hAnsi="Times New Roman"/>
          <w:b/>
          <w:sz w:val="27"/>
          <w:szCs w:val="27"/>
          <w:lang w:val="vi-VN"/>
        </w:rPr>
        <w:t xml:space="preserve">4. </w:t>
      </w:r>
      <w:r w:rsidRPr="00C57FCA">
        <w:rPr>
          <w:rFonts w:ascii="Times New Roman" w:hAnsi="Times New Roman"/>
          <w:b/>
          <w:bCs/>
          <w:color w:val="000000"/>
          <w:sz w:val="27"/>
          <w:szCs w:val="27"/>
          <w:lang w:val="vi-VN"/>
        </w:rPr>
        <w:t>Công nhận hoàn thành kế hoạch bồi dưỡng thường xuyên</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sz w:val="27"/>
          <w:szCs w:val="27"/>
          <w:lang w:val="vi-VN"/>
        </w:rPr>
        <w:t xml:space="preserve">Việc </w:t>
      </w:r>
      <w:r w:rsidRPr="00C57FCA">
        <w:rPr>
          <w:rFonts w:ascii="Times New Roman" w:hAnsi="Times New Roman"/>
          <w:color w:val="000000"/>
          <w:sz w:val="27"/>
          <w:szCs w:val="27"/>
          <w:lang w:val="vi-VN"/>
        </w:rPr>
        <w:t>công nhận hoàn thành kế hoạch bồi dưỡng thường xuyên</w:t>
      </w:r>
      <w:r w:rsidRPr="00C57FCA">
        <w:rPr>
          <w:rFonts w:ascii="Times New Roman" w:hAnsi="Times New Roman"/>
          <w:sz w:val="27"/>
          <w:szCs w:val="27"/>
          <w:lang w:val="vi-VN"/>
        </w:rPr>
        <w:t xml:space="preserve"> thực hiện theo quy định tại </w:t>
      </w:r>
      <w:r w:rsidRPr="00C57FCA">
        <w:rPr>
          <w:rFonts w:ascii="Times New Roman" w:hAnsi="Times New Roman"/>
          <w:color w:val="000000"/>
          <w:sz w:val="27"/>
          <w:szCs w:val="27"/>
          <w:lang w:val="vi-VN"/>
        </w:rPr>
        <w:t xml:space="preserve">Điều 12 </w:t>
      </w:r>
      <w:r w:rsidRPr="00C57FCA">
        <w:rPr>
          <w:rFonts w:ascii="Times New Roman" w:hAnsi="Times New Roman"/>
          <w:sz w:val="27"/>
          <w:szCs w:val="27"/>
          <w:lang w:val="vi-VN"/>
        </w:rPr>
        <w:t xml:space="preserve">Thông tư số 19/2019/TT-BGDĐT, được sửa đổi, bổ sung tại </w:t>
      </w:r>
      <w:r w:rsidRPr="00C57FCA">
        <w:rPr>
          <w:rFonts w:ascii="Times New Roman" w:hAnsi="Times New Roman"/>
          <w:color w:val="000000"/>
          <w:sz w:val="27"/>
          <w:szCs w:val="27"/>
          <w:shd w:val="clear" w:color="auto" w:fill="FFFFFF"/>
          <w:lang w:val="vi-VN"/>
        </w:rPr>
        <w:t>Thông tư</w:t>
      </w:r>
      <w:r w:rsidRPr="00C57FCA">
        <w:rPr>
          <w:rFonts w:ascii="Times New Roman" w:hAnsi="Times New Roman"/>
          <w:i/>
          <w:iCs/>
          <w:color w:val="000000"/>
          <w:sz w:val="27"/>
          <w:szCs w:val="27"/>
          <w:shd w:val="clear" w:color="auto" w:fill="FFFFFF"/>
          <w:lang w:val="vi-VN"/>
        </w:rPr>
        <w:t xml:space="preserve"> </w:t>
      </w:r>
      <w:r w:rsidRPr="00C57FCA">
        <w:rPr>
          <w:rFonts w:ascii="Times New Roman" w:hAnsi="Times New Roman"/>
          <w:sz w:val="27"/>
          <w:szCs w:val="27"/>
          <w:lang w:val="vi-VN"/>
        </w:rPr>
        <w:t>số 17/2022/TT-BGDĐT.</w:t>
      </w:r>
    </w:p>
    <w:bookmarkEnd w:id="12"/>
    <w:p w:rsidR="009C3CEB" w:rsidRPr="00C57FCA" w:rsidRDefault="009C3CEB" w:rsidP="00C57FCA">
      <w:pPr>
        <w:shd w:val="clear" w:color="auto" w:fill="FFFFFF"/>
        <w:spacing w:before="120" w:after="120" w:line="240" w:lineRule="auto"/>
        <w:ind w:right="-57" w:firstLine="709"/>
        <w:jc w:val="both"/>
        <w:rPr>
          <w:rFonts w:ascii="Times New Roman" w:hAnsi="Times New Roman"/>
          <w:b/>
          <w:sz w:val="27"/>
          <w:szCs w:val="27"/>
          <w:lang w:val="vi-VN"/>
        </w:rPr>
      </w:pPr>
      <w:r w:rsidRPr="00C57FCA">
        <w:rPr>
          <w:rFonts w:ascii="Times New Roman" w:hAnsi="Times New Roman"/>
          <w:b/>
          <w:sz w:val="27"/>
          <w:szCs w:val="27"/>
          <w:lang w:val="vi-VN"/>
        </w:rPr>
        <w:t>VI. KINH PHÍ BỒI DƯỠNG THƯỜNG XUYÊN</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bCs/>
          <w:sz w:val="27"/>
          <w:szCs w:val="27"/>
          <w:shd w:val="clear" w:color="auto" w:fill="FFFFFF"/>
          <w:lang w:val="vi-VN"/>
        </w:rPr>
        <w:t>Kinh phí BDTX: 1.200.000 đồng/học viên.</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sz w:val="27"/>
          <w:szCs w:val="27"/>
          <w:lang w:val="vi-VN"/>
        </w:rPr>
        <w:t xml:space="preserve">Nguồn kinh phí: </w:t>
      </w:r>
      <w:r w:rsidR="001B65EC" w:rsidRPr="00C57FCA">
        <w:rPr>
          <w:rFonts w:ascii="Times New Roman" w:hAnsi="Times New Roman"/>
          <w:sz w:val="27"/>
          <w:szCs w:val="27"/>
          <w:lang w:val="vi-VN"/>
        </w:rPr>
        <w:t xml:space="preserve">Kinh </w:t>
      </w:r>
      <w:r w:rsidRPr="00C57FCA">
        <w:rPr>
          <w:rFonts w:ascii="Times New Roman" w:hAnsi="Times New Roman"/>
          <w:sz w:val="27"/>
          <w:szCs w:val="27"/>
          <w:lang w:val="vi-VN"/>
        </w:rPr>
        <w:t xml:space="preserve">phí BDTX được dự toán trong kinh phí chi thường xuyên hằng năm của </w:t>
      </w:r>
      <w:r w:rsidR="008234BF" w:rsidRPr="00C57FCA">
        <w:rPr>
          <w:rFonts w:ascii="Times New Roman" w:hAnsi="Times New Roman"/>
          <w:sz w:val="27"/>
          <w:szCs w:val="27"/>
          <w:lang w:val="vi-VN"/>
        </w:rPr>
        <w:t>Trường Mầm non Mạ Non</w:t>
      </w:r>
      <w:r w:rsidRPr="00C57FCA">
        <w:rPr>
          <w:rFonts w:ascii="Times New Roman" w:hAnsi="Times New Roman"/>
          <w:sz w:val="27"/>
          <w:szCs w:val="27"/>
          <w:lang w:val="vi-VN"/>
        </w:rPr>
        <w:t>, từ kinh phí hỗ trợ của các chương trình, dự án hoặc từ các nguồn khác theo quy định của pháp luật (nếu có) theo quy định tại Thông tư số 19/2019/TT-BGDĐT.</w:t>
      </w:r>
    </w:p>
    <w:p w:rsidR="009C3CEB" w:rsidRPr="00C57FCA" w:rsidRDefault="009C3CEB" w:rsidP="00C57FCA">
      <w:pPr>
        <w:spacing w:before="120" w:after="120" w:line="240" w:lineRule="auto"/>
        <w:ind w:right="-57" w:firstLine="709"/>
        <w:jc w:val="both"/>
        <w:rPr>
          <w:rFonts w:ascii="Times New Roman" w:hAnsi="Times New Roman"/>
          <w:sz w:val="27"/>
          <w:szCs w:val="27"/>
          <w:lang w:val="vi-VN"/>
        </w:rPr>
      </w:pPr>
      <w:r w:rsidRPr="00C57FCA">
        <w:rPr>
          <w:rFonts w:ascii="Times New Roman" w:hAnsi="Times New Roman"/>
          <w:b/>
          <w:sz w:val="27"/>
          <w:szCs w:val="27"/>
          <w:lang w:val="vi-VN"/>
        </w:rPr>
        <w:t>VII. TỔ CHỨC THỰC HIỆN</w:t>
      </w:r>
    </w:p>
    <w:p w:rsidR="00173061" w:rsidRPr="00C57FCA" w:rsidRDefault="00173061" w:rsidP="00C57FCA">
      <w:pPr>
        <w:spacing w:before="120" w:after="120" w:line="240" w:lineRule="auto"/>
        <w:ind w:firstLine="720"/>
        <w:jc w:val="both"/>
        <w:rPr>
          <w:rFonts w:ascii="Times New Roman" w:eastAsia="Times New Roman" w:hAnsi="Times New Roman"/>
          <w:b/>
          <w:bCs/>
          <w:color w:val="000000"/>
          <w:sz w:val="27"/>
          <w:szCs w:val="27"/>
          <w:lang w:val="vi-VN"/>
        </w:rPr>
      </w:pPr>
      <w:r w:rsidRPr="00C57FCA">
        <w:rPr>
          <w:rFonts w:ascii="Times New Roman" w:eastAsia="Times New Roman" w:hAnsi="Times New Roman"/>
          <w:b/>
          <w:bCs/>
          <w:color w:val="000000"/>
          <w:sz w:val="27"/>
          <w:szCs w:val="27"/>
          <w:lang w:val="pt-BR"/>
        </w:rPr>
        <w:t xml:space="preserve">1. </w:t>
      </w:r>
      <w:bookmarkStart w:id="13" w:name="_Hlk174816202"/>
      <w:r w:rsidR="007F4F5C" w:rsidRPr="00C57FCA">
        <w:rPr>
          <w:rFonts w:ascii="Times New Roman" w:eastAsia="Times New Roman" w:hAnsi="Times New Roman"/>
          <w:b/>
          <w:bCs/>
          <w:color w:val="000000"/>
          <w:sz w:val="27"/>
          <w:szCs w:val="27"/>
          <w:lang w:val="pt-BR"/>
        </w:rPr>
        <w:t>C</w:t>
      </w:r>
      <w:r w:rsidRPr="00C57FCA">
        <w:rPr>
          <w:rFonts w:ascii="Times New Roman" w:eastAsia="Times New Roman" w:hAnsi="Times New Roman"/>
          <w:b/>
          <w:bCs/>
          <w:color w:val="000000"/>
          <w:sz w:val="27"/>
          <w:szCs w:val="27"/>
          <w:lang w:val="pt-BR"/>
        </w:rPr>
        <w:t xml:space="preserve">án bộ quản lý (Hiệu trưởng, </w:t>
      </w:r>
      <w:r w:rsidRPr="00C57FCA">
        <w:rPr>
          <w:rFonts w:ascii="Times New Roman" w:eastAsia="Times New Roman" w:hAnsi="Times New Roman"/>
          <w:b/>
          <w:bCs/>
          <w:color w:val="000000"/>
          <w:sz w:val="27"/>
          <w:szCs w:val="27"/>
          <w:lang w:val="vi-VN"/>
        </w:rPr>
        <w:t>Phó hiệu trưởng)</w:t>
      </w:r>
      <w:bookmarkEnd w:id="13"/>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sz w:val="27"/>
          <w:szCs w:val="27"/>
          <w:lang w:val="vi-VN"/>
        </w:rPr>
        <w:t xml:space="preserve">- Hướng dẫn </w:t>
      </w:r>
      <w:r w:rsidR="00173061" w:rsidRPr="00C57FCA">
        <w:rPr>
          <w:rFonts w:ascii="Times New Roman" w:hAnsi="Times New Roman"/>
          <w:sz w:val="27"/>
          <w:szCs w:val="27"/>
          <w:lang w:val="vi-VN"/>
        </w:rPr>
        <w:t xml:space="preserve">cán bộ quản lý, </w:t>
      </w:r>
      <w:r w:rsidRPr="00C57FCA">
        <w:rPr>
          <w:rFonts w:ascii="Times New Roman" w:hAnsi="Times New Roman"/>
          <w:sz w:val="27"/>
          <w:szCs w:val="27"/>
          <w:lang w:val="vi-VN"/>
        </w:rPr>
        <w:t>giáo viên xây dựng kế hoạch BDTX; xây dựng kế hoạch BDTX giáo viên, cán bộ quản lý và tổ chức triển khai kế hoạch BDTX.</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sz w:val="27"/>
          <w:szCs w:val="27"/>
          <w:lang w:val="vi-VN"/>
        </w:rPr>
        <w:t xml:space="preserve">-  </w:t>
      </w:r>
      <w:r w:rsidR="001B65EC" w:rsidRPr="00C57FCA">
        <w:rPr>
          <w:rFonts w:ascii="Times New Roman" w:hAnsi="Times New Roman"/>
          <w:sz w:val="27"/>
          <w:szCs w:val="27"/>
          <w:lang w:val="vi-VN"/>
        </w:rPr>
        <w:t xml:space="preserve">Lập </w:t>
      </w:r>
      <w:r w:rsidRPr="00C57FCA">
        <w:rPr>
          <w:rFonts w:ascii="Times New Roman" w:hAnsi="Times New Roman"/>
          <w:spacing w:val="-6"/>
          <w:sz w:val="27"/>
          <w:szCs w:val="27"/>
          <w:lang w:val="vi-VN"/>
        </w:rPr>
        <w:t xml:space="preserve">danh sách giáo viên và cán bộ quản lý của </w:t>
      </w:r>
      <w:r w:rsidR="00173061" w:rsidRPr="00C57FCA">
        <w:rPr>
          <w:rFonts w:ascii="Times New Roman" w:hAnsi="Times New Roman"/>
          <w:spacing w:val="-6"/>
          <w:sz w:val="27"/>
          <w:szCs w:val="27"/>
          <w:lang w:val="vi-VN"/>
        </w:rPr>
        <w:t xml:space="preserve">Trường Mầm non Mạ Non </w:t>
      </w:r>
      <w:r w:rsidRPr="00C57FCA">
        <w:rPr>
          <w:rFonts w:ascii="Times New Roman" w:hAnsi="Times New Roman"/>
          <w:spacing w:val="-6"/>
          <w:sz w:val="27"/>
          <w:szCs w:val="27"/>
          <w:lang w:val="vi-VN"/>
        </w:rPr>
        <w:t xml:space="preserve">theo mẫu đính kèm và gửi về </w:t>
      </w:r>
      <w:r w:rsidR="001B65EC" w:rsidRPr="00C57FCA">
        <w:rPr>
          <w:rFonts w:ascii="Times New Roman" w:hAnsi="Times New Roman"/>
          <w:spacing w:val="-6"/>
          <w:sz w:val="27"/>
          <w:szCs w:val="27"/>
          <w:lang w:val="vi-VN"/>
        </w:rPr>
        <w:t>Phòng</w:t>
      </w:r>
      <w:r w:rsidRPr="00C57FCA">
        <w:rPr>
          <w:rFonts w:ascii="Times New Roman" w:hAnsi="Times New Roman"/>
          <w:spacing w:val="-6"/>
          <w:sz w:val="27"/>
          <w:szCs w:val="27"/>
          <w:lang w:val="vi-VN"/>
        </w:rPr>
        <w:t xml:space="preserve"> </w:t>
      </w:r>
      <w:r w:rsidR="001B65EC" w:rsidRPr="00C57FCA">
        <w:rPr>
          <w:rFonts w:ascii="Times New Roman" w:hAnsi="Times New Roman"/>
          <w:spacing w:val="-6"/>
          <w:sz w:val="27"/>
          <w:szCs w:val="27"/>
          <w:lang w:val="vi-VN"/>
        </w:rPr>
        <w:t xml:space="preserve">Giáo </w:t>
      </w:r>
      <w:r w:rsidRPr="00C57FCA">
        <w:rPr>
          <w:rFonts w:ascii="Times New Roman" w:hAnsi="Times New Roman"/>
          <w:spacing w:val="-6"/>
          <w:sz w:val="27"/>
          <w:szCs w:val="27"/>
          <w:lang w:val="vi-VN"/>
        </w:rPr>
        <w:t xml:space="preserve">dục và Đào tạo </w:t>
      </w:r>
      <w:r w:rsidR="001B65EC" w:rsidRPr="00C57FCA">
        <w:rPr>
          <w:rFonts w:ascii="Times New Roman" w:hAnsi="Times New Roman"/>
          <w:spacing w:val="-6"/>
          <w:sz w:val="27"/>
          <w:szCs w:val="27"/>
          <w:lang w:val="vi-VN"/>
        </w:rPr>
        <w:t xml:space="preserve">(qua </w:t>
      </w:r>
      <w:r w:rsidR="00A34061" w:rsidRPr="00C57FCA">
        <w:rPr>
          <w:rFonts w:ascii="Times New Roman" w:hAnsi="Times New Roman"/>
          <w:spacing w:val="-6"/>
          <w:sz w:val="27"/>
          <w:szCs w:val="27"/>
          <w:lang w:val="vi-VN"/>
        </w:rPr>
        <w:t xml:space="preserve">email </w:t>
      </w:r>
      <w:r w:rsidR="001B65EC" w:rsidRPr="00C57FCA">
        <w:rPr>
          <w:rFonts w:ascii="Times New Roman" w:hAnsi="Times New Roman"/>
          <w:spacing w:val="-6"/>
          <w:sz w:val="27"/>
          <w:szCs w:val="27"/>
          <w:lang w:val="vi-VN"/>
        </w:rPr>
        <w:t xml:space="preserve">bộ phận Tổ chức) </w:t>
      </w:r>
      <w:r w:rsidRPr="00C57FCA">
        <w:rPr>
          <w:rFonts w:ascii="Times New Roman" w:hAnsi="Times New Roman"/>
          <w:b/>
          <w:bCs/>
          <w:spacing w:val="-6"/>
          <w:sz w:val="27"/>
          <w:szCs w:val="27"/>
          <w:lang w:val="vi-VN"/>
        </w:rPr>
        <w:t>trướ</w:t>
      </w:r>
      <w:r w:rsidR="001B65EC" w:rsidRPr="00C57FCA">
        <w:rPr>
          <w:rFonts w:ascii="Times New Roman" w:hAnsi="Times New Roman"/>
          <w:b/>
          <w:bCs/>
          <w:spacing w:val="-6"/>
          <w:sz w:val="27"/>
          <w:szCs w:val="27"/>
          <w:lang w:val="vi-VN"/>
        </w:rPr>
        <w:t>c ngày 25</w:t>
      </w:r>
      <w:r w:rsidRPr="00C57FCA">
        <w:rPr>
          <w:rFonts w:ascii="Times New Roman" w:hAnsi="Times New Roman"/>
          <w:b/>
          <w:bCs/>
          <w:spacing w:val="-6"/>
          <w:sz w:val="27"/>
          <w:szCs w:val="27"/>
          <w:lang w:val="vi-VN"/>
        </w:rPr>
        <w:t xml:space="preserve"> tháng 8 năm 2024</w:t>
      </w:r>
      <w:r w:rsidRPr="00C57FCA">
        <w:rPr>
          <w:rFonts w:ascii="Times New Roman" w:hAnsi="Times New Roman"/>
          <w:spacing w:val="-6"/>
          <w:sz w:val="27"/>
          <w:szCs w:val="27"/>
          <w:lang w:val="vi-VN"/>
        </w:rPr>
        <w:t>.</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sz w:val="27"/>
          <w:szCs w:val="27"/>
          <w:lang w:val="vi-VN"/>
        </w:rPr>
        <w:t>- Tổng hợp và báo cáo công tác thực hiện kế hoạch BDTX của giáo viên, cán bộ quản lý theo phân cấp quản lý và theo yêu cầu của cơ quan có thẩm quyền.</w:t>
      </w:r>
    </w:p>
    <w:p w:rsidR="009C3CEB" w:rsidRPr="00C57FCA" w:rsidRDefault="009C3CEB" w:rsidP="00C57FCA">
      <w:pPr>
        <w:shd w:val="clear" w:color="auto" w:fill="FFFFFF"/>
        <w:spacing w:before="120" w:after="120" w:line="240" w:lineRule="auto"/>
        <w:ind w:right="-57" w:firstLine="709"/>
        <w:jc w:val="both"/>
        <w:rPr>
          <w:rFonts w:ascii="Times New Roman" w:hAnsi="Times New Roman"/>
          <w:sz w:val="27"/>
          <w:szCs w:val="27"/>
          <w:lang w:val="vi-VN"/>
        </w:rPr>
      </w:pPr>
      <w:r w:rsidRPr="00C57FCA">
        <w:rPr>
          <w:rFonts w:ascii="Times New Roman" w:hAnsi="Times New Roman"/>
          <w:sz w:val="27"/>
          <w:szCs w:val="27"/>
          <w:lang w:val="vi-VN"/>
        </w:rPr>
        <w:t>- Thực hiện chế độ, chính sách đối với giáo viên, cán bộ quản lý tham gia BDTX theo quy định.</w:t>
      </w:r>
    </w:p>
    <w:p w:rsidR="008C7B7B" w:rsidRPr="00C57FCA" w:rsidRDefault="009C3CEB" w:rsidP="00C57FCA">
      <w:pPr>
        <w:shd w:val="clear" w:color="auto" w:fill="FFFFFF"/>
        <w:tabs>
          <w:tab w:val="left" w:pos="993"/>
        </w:tabs>
        <w:spacing w:before="120" w:after="120" w:line="240" w:lineRule="auto"/>
        <w:ind w:right="-57" w:firstLine="709"/>
        <w:jc w:val="both"/>
        <w:rPr>
          <w:rFonts w:ascii="Times New Roman" w:hAnsi="Times New Roman"/>
          <w:sz w:val="27"/>
          <w:szCs w:val="27"/>
          <w:lang w:val="vi-VN"/>
        </w:rPr>
      </w:pPr>
      <w:bookmarkStart w:id="14" w:name="_Hlk174816259"/>
      <w:r w:rsidRPr="00C57FCA">
        <w:rPr>
          <w:rFonts w:ascii="Times New Roman" w:hAnsi="Times New Roman"/>
          <w:sz w:val="27"/>
          <w:szCs w:val="27"/>
          <w:lang w:val="vi-VN"/>
        </w:rPr>
        <w:t xml:space="preserve">- Tiếp tục thực hiện đánh giá giáo viên và cán bộ quản lý giáo dục theo chuẩn nghề nghiệp giáo viên và chuẩn hiệu trưởng cơ sở giáo dục mầm non trên Hệ thống Quản lý thông tin về bồi dưỡng (TEMIS) của Bộ </w:t>
      </w:r>
      <w:r w:rsidR="00A34061" w:rsidRPr="00C57FCA">
        <w:rPr>
          <w:rFonts w:ascii="Times New Roman" w:hAnsi="Times New Roman"/>
          <w:sz w:val="27"/>
          <w:szCs w:val="27"/>
          <w:lang w:val="vi-VN"/>
        </w:rPr>
        <w:t>Giáo dục và Đào tạo</w:t>
      </w:r>
      <w:r w:rsidRPr="00C57FCA">
        <w:rPr>
          <w:rFonts w:ascii="Times New Roman" w:hAnsi="Times New Roman"/>
          <w:sz w:val="27"/>
          <w:szCs w:val="27"/>
          <w:lang w:val="vi-VN"/>
        </w:rPr>
        <w:t>.</w:t>
      </w:r>
    </w:p>
    <w:p w:rsidR="008C7B7B" w:rsidRPr="00C57FCA" w:rsidRDefault="008C7B7B" w:rsidP="00C57FCA">
      <w:pPr>
        <w:spacing w:before="120" w:after="120" w:line="240" w:lineRule="auto"/>
        <w:ind w:firstLine="720"/>
        <w:jc w:val="both"/>
        <w:rPr>
          <w:rFonts w:ascii="Times New Roman" w:hAnsi="Times New Roman"/>
          <w:color w:val="000000"/>
          <w:sz w:val="27"/>
          <w:szCs w:val="27"/>
          <w:lang w:val="es-BO"/>
        </w:rPr>
      </w:pPr>
      <w:r w:rsidRPr="00C57FCA">
        <w:rPr>
          <w:rFonts w:ascii="Times New Roman" w:hAnsi="Times New Roman"/>
          <w:color w:val="000000"/>
          <w:sz w:val="27"/>
          <w:szCs w:val="27"/>
          <w:lang w:val="vi-VN"/>
        </w:rPr>
        <w:t>- Theo dõi, đôn đốc việc học bồi dưỡng thường xuyên của giáo viên.</w:t>
      </w:r>
    </w:p>
    <w:p w:rsidR="009C3CEB" w:rsidRPr="00C57FCA" w:rsidRDefault="008C7B7B" w:rsidP="00C57FCA">
      <w:pPr>
        <w:spacing w:before="120" w:after="120" w:line="240" w:lineRule="auto"/>
        <w:ind w:firstLine="720"/>
        <w:jc w:val="both"/>
        <w:rPr>
          <w:rFonts w:ascii="Times New Roman" w:eastAsia="Times New Roman" w:hAnsi="Times New Roman"/>
          <w:bCs/>
          <w:color w:val="000000"/>
          <w:sz w:val="27"/>
          <w:szCs w:val="27"/>
          <w:lang w:val="es-BO" w:eastAsia="vi-VN" w:bidi="vi-VN"/>
        </w:rPr>
      </w:pPr>
      <w:r w:rsidRPr="00C57FCA">
        <w:rPr>
          <w:rFonts w:ascii="Times New Roman" w:eastAsia="Times New Roman" w:hAnsi="Times New Roman"/>
          <w:bCs/>
          <w:color w:val="000000"/>
          <w:sz w:val="27"/>
          <w:szCs w:val="27"/>
          <w:lang w:val="es-BO" w:eastAsia="vi-VN" w:bidi="vi-VN"/>
        </w:rPr>
        <w:lastRenderedPageBreak/>
        <w:t xml:space="preserve">- Ra quyết định thành lập </w:t>
      </w:r>
      <w:r w:rsidRPr="00C57FCA">
        <w:rPr>
          <w:rFonts w:ascii="Times New Roman" w:eastAsia="Times New Roman" w:hAnsi="Times New Roman"/>
          <w:bCs/>
          <w:sz w:val="27"/>
          <w:szCs w:val="27"/>
          <w:lang w:val="nl-NL"/>
        </w:rPr>
        <w:t>Ban chỉ đạo đôn đốc, theo dõi việc</w:t>
      </w:r>
      <w:r w:rsidRPr="00C57FCA">
        <w:rPr>
          <w:rFonts w:ascii="Times New Roman" w:hAnsi="Times New Roman"/>
          <w:sz w:val="27"/>
          <w:szCs w:val="27"/>
          <w:lang w:val="es-BO"/>
        </w:rPr>
        <w:t xml:space="preserve"> học bồi dưỡng thường xuyên trên hệ thống LMS</w:t>
      </w:r>
      <w:r w:rsidRPr="00C57FCA">
        <w:rPr>
          <w:rFonts w:ascii="Times New Roman" w:hAnsi="Times New Roman"/>
          <w:color w:val="000000"/>
          <w:sz w:val="27"/>
          <w:szCs w:val="27"/>
          <w:lang w:val="es-BO"/>
        </w:rPr>
        <w:t xml:space="preserve"> - </w:t>
      </w:r>
      <w:r w:rsidRPr="00C57FCA">
        <w:rPr>
          <w:rFonts w:ascii="Times New Roman" w:hAnsi="Times New Roman"/>
          <w:sz w:val="27"/>
          <w:szCs w:val="27"/>
          <w:lang w:val="es-BO"/>
        </w:rPr>
        <w:t>Năm học 2024-2025</w:t>
      </w:r>
      <w:r w:rsidRPr="00C57FCA">
        <w:rPr>
          <w:rFonts w:ascii="Times New Roman" w:eastAsia="Times New Roman" w:hAnsi="Times New Roman"/>
          <w:bCs/>
          <w:color w:val="000000"/>
          <w:sz w:val="27"/>
          <w:szCs w:val="27"/>
          <w:lang w:val="es-BO" w:eastAsia="vi-VN" w:bidi="vi-VN"/>
        </w:rPr>
        <w:t>.</w:t>
      </w:r>
    </w:p>
    <w:p w:rsidR="001D4F54" w:rsidRPr="00C57FCA" w:rsidRDefault="001D4F54" w:rsidP="00C57FCA">
      <w:pPr>
        <w:widowControl w:val="0"/>
        <w:spacing w:before="120" w:after="120" w:line="240" w:lineRule="auto"/>
        <w:ind w:firstLine="720"/>
        <w:jc w:val="both"/>
        <w:rPr>
          <w:rFonts w:ascii="Times New Roman" w:eastAsia="Times New Roman" w:hAnsi="Times New Roman"/>
          <w:bCs/>
          <w:color w:val="000000"/>
          <w:sz w:val="27"/>
          <w:szCs w:val="27"/>
          <w:lang w:val="es-BO" w:eastAsia="vi-VN" w:bidi="vi-VN"/>
        </w:rPr>
      </w:pPr>
      <w:r w:rsidRPr="00C57FCA">
        <w:rPr>
          <w:rFonts w:ascii="Times New Roman" w:eastAsia="Times New Roman" w:hAnsi="Times New Roman"/>
          <w:bCs/>
          <w:color w:val="000000"/>
          <w:sz w:val="27"/>
          <w:szCs w:val="27"/>
          <w:lang w:val="es-BO" w:eastAsia="vi-VN" w:bidi="vi-VN"/>
        </w:rPr>
        <w:t xml:space="preserve">- </w:t>
      </w:r>
      <w:r w:rsidRPr="00C57FCA">
        <w:rPr>
          <w:rFonts w:ascii="Times New Roman" w:eastAsia="Times New Roman" w:hAnsi="Times New Roman"/>
          <w:bCs/>
          <w:color w:val="000000"/>
          <w:sz w:val="27"/>
          <w:szCs w:val="27"/>
          <w:lang w:val="vi-VN" w:eastAsia="vi-VN" w:bidi="vi-VN"/>
        </w:rPr>
        <w:t>Xây dựng và hoàn thành Kế hoạch BDTX của cá nhân</w:t>
      </w:r>
      <w:r w:rsidRPr="00C57FCA">
        <w:rPr>
          <w:rFonts w:ascii="Times New Roman" w:eastAsia="Times New Roman" w:hAnsi="Times New Roman"/>
          <w:bCs/>
          <w:color w:val="000000"/>
          <w:sz w:val="27"/>
          <w:szCs w:val="27"/>
          <w:lang w:val="es-BO" w:eastAsia="vi-VN" w:bidi="vi-VN"/>
        </w:rPr>
        <w:t xml:space="preserve"> CBQL</w:t>
      </w:r>
      <w:r w:rsidRPr="00C57FCA">
        <w:rPr>
          <w:rFonts w:ascii="Times New Roman" w:eastAsia="Times New Roman" w:hAnsi="Times New Roman"/>
          <w:bCs/>
          <w:color w:val="000000"/>
          <w:sz w:val="27"/>
          <w:szCs w:val="27"/>
          <w:lang w:val="vi-VN" w:eastAsia="vi-VN" w:bidi="vi-VN"/>
        </w:rPr>
        <w:t>, nghiêm túc thực hiện các quy định về BDTX theo Quy chế BDTX cán bộ quản lý cơ sở giáo dục mầm non</w:t>
      </w:r>
      <w:r w:rsidRPr="00C57FCA">
        <w:rPr>
          <w:rFonts w:ascii="Times New Roman" w:eastAsia="Times New Roman" w:hAnsi="Times New Roman"/>
          <w:bCs/>
          <w:color w:val="000000"/>
          <w:sz w:val="27"/>
          <w:szCs w:val="27"/>
          <w:lang w:val="es-BO" w:eastAsia="vi-VN" w:bidi="vi-VN"/>
        </w:rPr>
        <w:t>.</w:t>
      </w:r>
    </w:p>
    <w:p w:rsidR="00760886" w:rsidRPr="00C57FCA" w:rsidRDefault="001D4F54" w:rsidP="00C57FCA">
      <w:pPr>
        <w:spacing w:before="120" w:after="120" w:line="240" w:lineRule="auto"/>
        <w:ind w:firstLine="720"/>
        <w:jc w:val="both"/>
        <w:rPr>
          <w:rFonts w:ascii="Times New Roman" w:hAnsi="Times New Roman"/>
          <w:sz w:val="27"/>
          <w:szCs w:val="27"/>
          <w:lang w:val="es-BO"/>
        </w:rPr>
      </w:pPr>
      <w:bookmarkStart w:id="15" w:name="_Hlk174816269"/>
      <w:bookmarkEnd w:id="14"/>
      <w:r w:rsidRPr="00C57FCA">
        <w:rPr>
          <w:rFonts w:ascii="Times New Roman" w:hAnsi="Times New Roman"/>
          <w:sz w:val="27"/>
          <w:szCs w:val="27"/>
          <w:lang w:val="es-BO"/>
        </w:rPr>
        <w:t>- Cán bộ quản lý được hưởng nguyên lương, các khoản phụ cấp, trợ cấp (nếu có) và các chế độ, chính sách khác theo quy định trong thời gian thực hiện kế hoạch BDTX.</w:t>
      </w:r>
    </w:p>
    <w:bookmarkEnd w:id="15"/>
    <w:p w:rsidR="007F4F5C" w:rsidRPr="00C57FCA" w:rsidRDefault="007F4F5C" w:rsidP="00C57FCA">
      <w:pPr>
        <w:widowControl w:val="0"/>
        <w:spacing w:before="120" w:after="120" w:line="240" w:lineRule="auto"/>
        <w:ind w:firstLine="720"/>
        <w:jc w:val="both"/>
        <w:rPr>
          <w:rFonts w:ascii="Times New Roman" w:hAnsi="Times New Roman"/>
          <w:b/>
          <w:color w:val="000000"/>
          <w:sz w:val="27"/>
          <w:szCs w:val="27"/>
          <w:lang w:val="pt-BR"/>
        </w:rPr>
      </w:pPr>
      <w:r w:rsidRPr="00C57FCA">
        <w:rPr>
          <w:rFonts w:ascii="Times New Roman" w:eastAsia="Times New Roman" w:hAnsi="Times New Roman"/>
          <w:b/>
          <w:bCs/>
          <w:color w:val="000000"/>
          <w:sz w:val="27"/>
          <w:szCs w:val="27"/>
          <w:lang w:val="es-BO" w:eastAsia="vi-VN" w:bidi="vi-VN"/>
        </w:rPr>
        <w:t xml:space="preserve">2. </w:t>
      </w:r>
      <w:r w:rsidRPr="00C57FCA">
        <w:rPr>
          <w:rFonts w:ascii="Times New Roman" w:hAnsi="Times New Roman"/>
          <w:b/>
          <w:color w:val="000000"/>
          <w:sz w:val="27"/>
          <w:szCs w:val="27"/>
          <w:lang w:val="pt-BR"/>
        </w:rPr>
        <w:t>Tổ trưởng chuyên môn</w:t>
      </w:r>
    </w:p>
    <w:p w:rsidR="007F4F5C" w:rsidRPr="00C57FCA" w:rsidRDefault="0081584D" w:rsidP="00C57FCA">
      <w:pPr>
        <w:spacing w:before="120" w:after="120" w:line="240" w:lineRule="auto"/>
        <w:ind w:right="-1" w:firstLine="720"/>
        <w:jc w:val="both"/>
        <w:rPr>
          <w:rFonts w:ascii="Times New Roman" w:hAnsi="Times New Roman"/>
          <w:color w:val="000000"/>
          <w:sz w:val="27"/>
          <w:szCs w:val="27"/>
          <w:lang w:val="pt-BR"/>
        </w:rPr>
      </w:pPr>
      <w:r w:rsidRPr="00C57FCA">
        <w:rPr>
          <w:rFonts w:ascii="Times New Roman" w:hAnsi="Times New Roman"/>
          <w:color w:val="000000"/>
          <w:sz w:val="27"/>
          <w:szCs w:val="27"/>
          <w:lang w:val="pt-BR"/>
        </w:rPr>
        <w:t xml:space="preserve">- </w:t>
      </w:r>
      <w:r w:rsidR="007F4F5C" w:rsidRPr="00C57FCA">
        <w:rPr>
          <w:rFonts w:ascii="Times New Roman" w:hAnsi="Times New Roman"/>
          <w:color w:val="000000"/>
          <w:sz w:val="27"/>
          <w:szCs w:val="27"/>
          <w:lang w:val="pt-BR"/>
        </w:rPr>
        <w:t>Hướng dẫn giáo viên mới học BDTX trên hệ thống.</w:t>
      </w:r>
    </w:p>
    <w:p w:rsidR="007F4F5C" w:rsidRPr="00C57FCA" w:rsidRDefault="0081584D" w:rsidP="00C57FCA">
      <w:pPr>
        <w:spacing w:before="120" w:after="120" w:line="240" w:lineRule="auto"/>
        <w:ind w:right="-1" w:firstLine="720"/>
        <w:jc w:val="both"/>
        <w:rPr>
          <w:rFonts w:ascii="Times New Roman" w:hAnsi="Times New Roman"/>
          <w:color w:val="000000"/>
          <w:sz w:val="27"/>
          <w:szCs w:val="27"/>
          <w:lang w:val="pt-BR"/>
        </w:rPr>
      </w:pPr>
      <w:r w:rsidRPr="00C57FCA">
        <w:rPr>
          <w:rFonts w:ascii="Times New Roman" w:hAnsi="Times New Roman"/>
          <w:color w:val="000000"/>
          <w:sz w:val="27"/>
          <w:szCs w:val="27"/>
          <w:lang w:val="pt-BR"/>
        </w:rPr>
        <w:t xml:space="preserve">- </w:t>
      </w:r>
      <w:r w:rsidR="007F4F5C" w:rsidRPr="00C57FCA">
        <w:rPr>
          <w:rFonts w:ascii="Times New Roman" w:hAnsi="Times New Roman"/>
          <w:color w:val="000000"/>
          <w:sz w:val="27"/>
          <w:szCs w:val="27"/>
          <w:lang w:val="pt-BR"/>
        </w:rPr>
        <w:t>Theo dõi, đôn đốc giáo viên học tập nghiêm túc và hiệu quả.</w:t>
      </w:r>
    </w:p>
    <w:p w:rsidR="007F4F5C" w:rsidRPr="00C57FCA" w:rsidRDefault="0081584D" w:rsidP="00C57FCA">
      <w:pPr>
        <w:spacing w:before="120" w:after="120" w:line="240" w:lineRule="auto"/>
        <w:ind w:right="-1" w:firstLine="720"/>
        <w:jc w:val="both"/>
        <w:rPr>
          <w:rFonts w:ascii="Times New Roman" w:hAnsi="Times New Roman"/>
          <w:color w:val="000000"/>
          <w:sz w:val="27"/>
          <w:szCs w:val="27"/>
          <w:lang w:val="pt-BR"/>
        </w:rPr>
      </w:pPr>
      <w:r w:rsidRPr="00C57FCA">
        <w:rPr>
          <w:rFonts w:ascii="Times New Roman" w:hAnsi="Times New Roman"/>
          <w:color w:val="000000"/>
          <w:sz w:val="27"/>
          <w:szCs w:val="27"/>
          <w:lang w:val="pt-BR"/>
        </w:rPr>
        <w:t xml:space="preserve">- </w:t>
      </w:r>
      <w:r w:rsidR="007F4F5C" w:rsidRPr="00C57FCA">
        <w:rPr>
          <w:rFonts w:ascii="Times New Roman" w:hAnsi="Times New Roman"/>
          <w:color w:val="000000"/>
          <w:sz w:val="27"/>
          <w:szCs w:val="27"/>
          <w:lang w:val="pt-BR"/>
        </w:rPr>
        <w:t>Báo cáo cho cán bộ quản lý về kết quả thực hiện học tập BDTX của giáo viên trong tổ và việc vận dụng những kiến thức, kỹ năng đã học tập BDTX vào quá trình thực hiện nhiệm vụ.</w:t>
      </w:r>
    </w:p>
    <w:p w:rsidR="009C3CEB" w:rsidRPr="00C57FCA" w:rsidRDefault="009A55F2" w:rsidP="00C57FCA">
      <w:pPr>
        <w:spacing w:before="120" w:after="120" w:line="240" w:lineRule="auto"/>
        <w:ind w:right="-57" w:firstLine="709"/>
        <w:jc w:val="both"/>
        <w:rPr>
          <w:rFonts w:ascii="Times New Roman" w:hAnsi="Times New Roman"/>
          <w:b/>
          <w:sz w:val="27"/>
          <w:szCs w:val="27"/>
          <w:lang w:val="pt-BR"/>
        </w:rPr>
      </w:pPr>
      <w:r w:rsidRPr="00C57FCA">
        <w:rPr>
          <w:rFonts w:ascii="Times New Roman" w:hAnsi="Times New Roman"/>
          <w:b/>
          <w:sz w:val="27"/>
          <w:szCs w:val="27"/>
          <w:lang w:val="pt-BR"/>
        </w:rPr>
        <w:t>3</w:t>
      </w:r>
      <w:r w:rsidR="009C3CEB" w:rsidRPr="00C57FCA">
        <w:rPr>
          <w:rFonts w:ascii="Times New Roman" w:hAnsi="Times New Roman"/>
          <w:b/>
          <w:sz w:val="27"/>
          <w:szCs w:val="27"/>
          <w:lang w:val="pt-BR"/>
        </w:rPr>
        <w:t xml:space="preserve">. </w:t>
      </w:r>
      <w:r w:rsidR="007F4F5C" w:rsidRPr="00C57FCA">
        <w:rPr>
          <w:rFonts w:ascii="Times New Roman" w:hAnsi="Times New Roman"/>
          <w:b/>
          <w:sz w:val="27"/>
          <w:szCs w:val="27"/>
          <w:lang w:val="pt-BR"/>
        </w:rPr>
        <w:t>G</w:t>
      </w:r>
      <w:r w:rsidR="009C3CEB" w:rsidRPr="00C57FCA">
        <w:rPr>
          <w:rFonts w:ascii="Times New Roman" w:hAnsi="Times New Roman"/>
          <w:b/>
          <w:sz w:val="27"/>
          <w:szCs w:val="27"/>
          <w:lang w:val="pt-BR"/>
        </w:rPr>
        <w:t>iáo viên</w:t>
      </w:r>
      <w:r w:rsidR="007F4F5C" w:rsidRPr="00C57FCA">
        <w:rPr>
          <w:rFonts w:ascii="Times New Roman" w:hAnsi="Times New Roman"/>
          <w:b/>
          <w:sz w:val="27"/>
          <w:szCs w:val="27"/>
          <w:lang w:val="pt-BR"/>
        </w:rPr>
        <w:t xml:space="preserve"> mầm non</w:t>
      </w:r>
    </w:p>
    <w:p w:rsidR="009C3CEB" w:rsidRPr="00C57FCA" w:rsidRDefault="009C3CEB" w:rsidP="00C57FCA">
      <w:pPr>
        <w:spacing w:before="120" w:after="120" w:line="240" w:lineRule="auto"/>
        <w:ind w:right="-57" w:firstLine="709"/>
        <w:jc w:val="both"/>
        <w:rPr>
          <w:rFonts w:ascii="Times New Roman" w:hAnsi="Times New Roman"/>
          <w:bCs/>
          <w:sz w:val="27"/>
          <w:szCs w:val="27"/>
          <w:shd w:val="clear" w:color="auto" w:fill="FFFFFF"/>
          <w:lang w:val="pt-BR"/>
        </w:rPr>
      </w:pPr>
      <w:r w:rsidRPr="00C57FCA">
        <w:rPr>
          <w:rFonts w:ascii="Times New Roman" w:hAnsi="Times New Roman"/>
          <w:sz w:val="27"/>
          <w:szCs w:val="27"/>
          <w:lang w:val="pt-BR"/>
        </w:rPr>
        <w:t xml:space="preserve">- Xây dựng và hoàn thành kế hoạch BDTX của cá nhân; nghiêm túc thực hiện các quy định về BDTX theo Quy chế </w:t>
      </w:r>
      <w:r w:rsidRPr="00C57FCA">
        <w:rPr>
          <w:rFonts w:ascii="Times New Roman" w:hAnsi="Times New Roman"/>
          <w:bCs/>
          <w:sz w:val="27"/>
          <w:szCs w:val="27"/>
          <w:shd w:val="clear" w:color="auto" w:fill="FFFFFF"/>
          <w:lang w:val="pt-BR"/>
        </w:rPr>
        <w:t>bồi dưỡng thường xuyên giáo viên mầm non.</w:t>
      </w:r>
    </w:p>
    <w:p w:rsidR="007F4F5C" w:rsidRPr="00C57FCA" w:rsidRDefault="0081584D" w:rsidP="00C57FCA">
      <w:pPr>
        <w:spacing w:before="120" w:after="120" w:line="240" w:lineRule="auto"/>
        <w:ind w:firstLine="720"/>
        <w:jc w:val="both"/>
        <w:rPr>
          <w:rFonts w:ascii="Times New Roman" w:eastAsia="Times New Roman" w:hAnsi="Times New Roman"/>
          <w:b/>
          <w:color w:val="000000"/>
          <w:sz w:val="27"/>
          <w:szCs w:val="27"/>
          <w:lang w:val="pt-BR"/>
        </w:rPr>
      </w:pPr>
      <w:r w:rsidRPr="00C57FCA">
        <w:rPr>
          <w:rFonts w:ascii="Times New Roman" w:hAnsi="Times New Roman"/>
          <w:bCs/>
          <w:color w:val="000000"/>
          <w:sz w:val="27"/>
          <w:szCs w:val="27"/>
          <w:shd w:val="clear" w:color="auto" w:fill="FFFFFF"/>
          <w:lang w:val="pt-BR"/>
        </w:rPr>
        <w:t xml:space="preserve">- </w:t>
      </w:r>
      <w:r w:rsidR="007F4F5C" w:rsidRPr="00C57FCA">
        <w:rPr>
          <w:rFonts w:ascii="Times New Roman" w:hAnsi="Times New Roman"/>
          <w:bCs/>
          <w:color w:val="000000"/>
          <w:sz w:val="27"/>
          <w:szCs w:val="27"/>
          <w:shd w:val="clear" w:color="auto" w:fill="FFFFFF"/>
          <w:lang w:val="pt-BR"/>
        </w:rPr>
        <w:t xml:space="preserve">Báo cáo </w:t>
      </w:r>
      <w:r w:rsidR="007F4F5C" w:rsidRPr="00C57FCA">
        <w:rPr>
          <w:rFonts w:ascii="Times New Roman" w:hAnsi="Times New Roman"/>
          <w:color w:val="000000"/>
          <w:sz w:val="27"/>
          <w:szCs w:val="27"/>
          <w:lang w:val="pt-BR"/>
        </w:rPr>
        <w:t>tổ trưởng chuyên môn khi gặp khó khăn trong việc học BDTX.</w:t>
      </w:r>
    </w:p>
    <w:p w:rsidR="007F4F5C" w:rsidRPr="00C57FCA" w:rsidRDefault="0081584D" w:rsidP="00C57FCA">
      <w:pPr>
        <w:spacing w:before="120" w:after="120" w:line="240" w:lineRule="auto"/>
        <w:ind w:right="-1" w:firstLine="720"/>
        <w:jc w:val="both"/>
        <w:rPr>
          <w:rFonts w:ascii="Times New Roman" w:hAnsi="Times New Roman"/>
          <w:color w:val="000000"/>
          <w:sz w:val="27"/>
          <w:szCs w:val="27"/>
          <w:lang w:val="pt-BR"/>
        </w:rPr>
      </w:pPr>
      <w:r w:rsidRPr="00C57FCA">
        <w:rPr>
          <w:rFonts w:ascii="Times New Roman" w:hAnsi="Times New Roman"/>
          <w:color w:val="000000"/>
          <w:sz w:val="27"/>
          <w:szCs w:val="27"/>
          <w:lang w:val="pt-BR"/>
        </w:rPr>
        <w:t xml:space="preserve">- </w:t>
      </w:r>
      <w:r w:rsidR="007F4F5C" w:rsidRPr="00C57FCA">
        <w:rPr>
          <w:rFonts w:ascii="Times New Roman" w:hAnsi="Times New Roman"/>
          <w:color w:val="000000"/>
          <w:sz w:val="27"/>
          <w:szCs w:val="27"/>
          <w:lang w:val="pt-BR"/>
        </w:rPr>
        <w:t xml:space="preserve">Báo cáo tổ trưởng chuyên môn, </w:t>
      </w:r>
      <w:r w:rsidR="002F4884" w:rsidRPr="00C57FCA">
        <w:rPr>
          <w:rFonts w:ascii="Times New Roman" w:hAnsi="Times New Roman"/>
          <w:color w:val="000000"/>
          <w:sz w:val="27"/>
          <w:szCs w:val="27"/>
          <w:lang w:val="pt-BR"/>
        </w:rPr>
        <w:t>cán bộ quản lý</w:t>
      </w:r>
      <w:r w:rsidR="007F4F5C" w:rsidRPr="00C57FCA">
        <w:rPr>
          <w:rFonts w:ascii="Times New Roman" w:hAnsi="Times New Roman"/>
          <w:color w:val="000000"/>
          <w:sz w:val="27"/>
          <w:szCs w:val="27"/>
          <w:lang w:val="pt-BR"/>
        </w:rPr>
        <w:t xml:space="preserve"> nhà trường về kết quả thực hiện học tập BDTX của cá nhân.</w:t>
      </w:r>
    </w:p>
    <w:p w:rsidR="009C3CEB" w:rsidRPr="00C57FCA" w:rsidRDefault="009C3CEB" w:rsidP="00C57FCA">
      <w:pPr>
        <w:spacing w:before="120" w:after="120" w:line="240" w:lineRule="auto"/>
        <w:ind w:right="-57" w:firstLine="709"/>
        <w:jc w:val="both"/>
        <w:rPr>
          <w:rFonts w:ascii="Times New Roman" w:hAnsi="Times New Roman"/>
          <w:sz w:val="27"/>
          <w:szCs w:val="27"/>
          <w:lang w:val="pt-BR"/>
        </w:rPr>
      </w:pPr>
      <w:r w:rsidRPr="00C57FCA">
        <w:rPr>
          <w:rFonts w:ascii="Times New Roman" w:hAnsi="Times New Roman"/>
          <w:bCs/>
          <w:sz w:val="27"/>
          <w:szCs w:val="27"/>
          <w:shd w:val="clear" w:color="auto" w:fill="FFFFFF"/>
          <w:lang w:val="pt-BR"/>
        </w:rPr>
        <w:t xml:space="preserve">- </w:t>
      </w:r>
      <w:r w:rsidR="001D4F54" w:rsidRPr="00C57FCA">
        <w:rPr>
          <w:rFonts w:ascii="Times New Roman" w:hAnsi="Times New Roman"/>
          <w:sz w:val="27"/>
          <w:szCs w:val="27"/>
          <w:lang w:val="pt-BR"/>
        </w:rPr>
        <w:t xml:space="preserve">Giáo </w:t>
      </w:r>
      <w:r w:rsidRPr="00C57FCA">
        <w:rPr>
          <w:rFonts w:ascii="Times New Roman" w:hAnsi="Times New Roman"/>
          <w:sz w:val="27"/>
          <w:szCs w:val="27"/>
          <w:lang w:val="pt-BR"/>
        </w:rPr>
        <w:t xml:space="preserve">viên </w:t>
      </w:r>
      <w:r w:rsidR="001D4F54" w:rsidRPr="00C57FCA">
        <w:rPr>
          <w:rFonts w:ascii="Times New Roman" w:hAnsi="Times New Roman"/>
          <w:bCs/>
          <w:sz w:val="27"/>
          <w:szCs w:val="27"/>
          <w:shd w:val="clear" w:color="auto" w:fill="FFFFFF"/>
          <w:lang w:val="pt-BR"/>
        </w:rPr>
        <w:t>mầm non</w:t>
      </w:r>
      <w:r w:rsidR="001D4F54" w:rsidRPr="00C57FCA">
        <w:rPr>
          <w:rFonts w:ascii="Times New Roman" w:hAnsi="Times New Roman"/>
          <w:sz w:val="27"/>
          <w:szCs w:val="27"/>
          <w:lang w:val="pt-BR"/>
        </w:rPr>
        <w:t xml:space="preserve"> </w:t>
      </w:r>
      <w:r w:rsidRPr="00C57FCA">
        <w:rPr>
          <w:rFonts w:ascii="Times New Roman" w:hAnsi="Times New Roman"/>
          <w:sz w:val="27"/>
          <w:szCs w:val="27"/>
          <w:lang w:val="pt-BR"/>
        </w:rPr>
        <w:t>được hưởng nguyên lương, các khoản phụ cấp, trợ cấp (nếu có) và các chế độ, chính sách khác theo quy định trong thời gian thực hiện kế hoạch BDTX.</w:t>
      </w:r>
    </w:p>
    <w:p w:rsidR="00106B06" w:rsidRPr="00C57FCA" w:rsidRDefault="009C3CEB" w:rsidP="00C57FCA">
      <w:pPr>
        <w:spacing w:before="120" w:after="120" w:line="240" w:lineRule="auto"/>
        <w:ind w:right="-57" w:firstLine="709"/>
        <w:jc w:val="both"/>
        <w:outlineLvl w:val="0"/>
        <w:rPr>
          <w:rFonts w:ascii="Times New Roman" w:hAnsi="Times New Roman"/>
          <w:sz w:val="27"/>
          <w:szCs w:val="27"/>
        </w:rPr>
      </w:pPr>
      <w:r w:rsidRPr="00C57FCA">
        <w:rPr>
          <w:rFonts w:ascii="Times New Roman" w:hAnsi="Times New Roman"/>
          <w:sz w:val="27"/>
          <w:szCs w:val="27"/>
        </w:rPr>
        <w:t xml:space="preserve">Trên đây là </w:t>
      </w:r>
      <w:r w:rsidRPr="00C57FCA">
        <w:rPr>
          <w:rFonts w:ascii="Times New Roman" w:hAnsi="Times New Roman"/>
          <w:bCs/>
          <w:spacing w:val="-4"/>
          <w:sz w:val="27"/>
          <w:szCs w:val="27"/>
        </w:rPr>
        <w:t xml:space="preserve">Kế hoạch bồi dưỡng thường xuyên cho cán bộ quản lý và </w:t>
      </w:r>
      <w:r w:rsidRPr="00C57FCA">
        <w:rPr>
          <w:rFonts w:ascii="Times New Roman" w:hAnsi="Times New Roman"/>
          <w:spacing w:val="-4"/>
          <w:sz w:val="27"/>
          <w:szCs w:val="27"/>
        </w:rPr>
        <w:t xml:space="preserve">giáo viên mầm non </w:t>
      </w:r>
      <w:r w:rsidRPr="00C57FCA">
        <w:rPr>
          <w:rFonts w:ascii="Times New Roman" w:hAnsi="Times New Roman"/>
          <w:bCs/>
          <w:spacing w:val="-4"/>
          <w:sz w:val="27"/>
          <w:szCs w:val="27"/>
        </w:rPr>
        <w:t xml:space="preserve">năm học 2024 </w:t>
      </w:r>
      <w:r w:rsidR="00A80F97" w:rsidRPr="00C57FCA">
        <w:rPr>
          <w:rFonts w:ascii="Times New Roman" w:hAnsi="Times New Roman"/>
          <w:bCs/>
          <w:spacing w:val="-4"/>
          <w:sz w:val="27"/>
          <w:szCs w:val="27"/>
        </w:rPr>
        <w:t>-</w:t>
      </w:r>
      <w:r w:rsidR="005F7E00" w:rsidRPr="00C57FCA">
        <w:rPr>
          <w:rFonts w:ascii="Times New Roman" w:hAnsi="Times New Roman"/>
          <w:bCs/>
          <w:spacing w:val="-4"/>
          <w:sz w:val="27"/>
          <w:szCs w:val="27"/>
        </w:rPr>
        <w:t xml:space="preserve"> </w:t>
      </w:r>
      <w:r w:rsidRPr="00C57FCA">
        <w:rPr>
          <w:rFonts w:ascii="Times New Roman" w:hAnsi="Times New Roman"/>
          <w:bCs/>
          <w:spacing w:val="-4"/>
          <w:sz w:val="27"/>
          <w:szCs w:val="27"/>
        </w:rPr>
        <w:t>2025</w:t>
      </w:r>
      <w:r w:rsidR="00921034" w:rsidRPr="00C57FCA">
        <w:rPr>
          <w:rFonts w:ascii="Times New Roman" w:hAnsi="Times New Roman"/>
          <w:bCs/>
          <w:spacing w:val="-4"/>
          <w:sz w:val="27"/>
          <w:szCs w:val="27"/>
        </w:rPr>
        <w:t xml:space="preserve"> của Trường Mầm non Mạ Non</w:t>
      </w:r>
      <w:r w:rsidR="00A34061" w:rsidRPr="00C57FCA">
        <w:rPr>
          <w:rFonts w:ascii="Times New Roman" w:hAnsi="Times New Roman"/>
          <w:bCs/>
          <w:spacing w:val="-4"/>
          <w:sz w:val="27"/>
          <w:szCs w:val="27"/>
        </w:rPr>
        <w:t>,</w:t>
      </w:r>
      <w:r w:rsidR="001B65EC" w:rsidRPr="00C57FCA">
        <w:rPr>
          <w:rFonts w:ascii="Times New Roman" w:hAnsi="Times New Roman"/>
          <w:bCs/>
          <w:spacing w:val="-4"/>
          <w:sz w:val="27"/>
          <w:szCs w:val="27"/>
        </w:rPr>
        <w:t xml:space="preserve"> </w:t>
      </w:r>
      <w:r w:rsidR="00DC0AD8" w:rsidRPr="00C57FCA">
        <w:rPr>
          <w:rFonts w:ascii="Times New Roman" w:hAnsi="Times New Roman"/>
          <w:sz w:val="27"/>
          <w:szCs w:val="27"/>
        </w:rPr>
        <w:t xml:space="preserve">đề nghị </w:t>
      </w:r>
      <w:r w:rsidR="00921034" w:rsidRPr="00C57FCA">
        <w:rPr>
          <w:rFonts w:ascii="Times New Roman" w:hAnsi="Times New Roman"/>
          <w:sz w:val="27"/>
          <w:szCs w:val="27"/>
        </w:rPr>
        <w:t xml:space="preserve">cán bộ quản lý, tổ trưởng chuyên, giáo viên </w:t>
      </w:r>
      <w:r w:rsidR="00DC0AD8" w:rsidRPr="00C57FCA">
        <w:rPr>
          <w:rFonts w:ascii="Times New Roman" w:hAnsi="Times New Roman"/>
          <w:sz w:val="27"/>
          <w:szCs w:val="27"/>
        </w:rPr>
        <w:t xml:space="preserve">triển khai thực hiện các </w:t>
      </w:r>
      <w:r w:rsidR="00A53432" w:rsidRPr="00C57FCA">
        <w:rPr>
          <w:rFonts w:ascii="Times New Roman" w:hAnsi="Times New Roman"/>
          <w:sz w:val="27"/>
          <w:szCs w:val="27"/>
        </w:rPr>
        <w:t>nội dung trên</w:t>
      </w:r>
      <w:r w:rsidR="00612E3E" w:rsidRPr="00C57FCA">
        <w:rPr>
          <w:rFonts w:ascii="Times New Roman" w:hAnsi="Times New Roman"/>
          <w:sz w:val="27"/>
          <w:szCs w:val="27"/>
        </w:rPr>
        <w:t>.</w:t>
      </w:r>
      <w:r w:rsidR="000A724D" w:rsidRPr="00C57FCA">
        <w:rPr>
          <w:rFonts w:ascii="Times New Roman" w:hAnsi="Times New Roman"/>
          <w:sz w:val="27"/>
          <w:szCs w:val="27"/>
        </w:rPr>
        <w:t>/.</w:t>
      </w:r>
    </w:p>
    <w:p w:rsidR="008730DE" w:rsidRDefault="008730DE" w:rsidP="0081584D">
      <w:pPr>
        <w:spacing w:before="120" w:after="0" w:line="240" w:lineRule="auto"/>
        <w:ind w:right="-57" w:firstLine="709"/>
        <w:jc w:val="both"/>
        <w:outlineLvl w:val="0"/>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5"/>
      </w:tblGrid>
      <w:tr w:rsidR="008730DE" w:rsidRPr="00C57FCA" w:rsidTr="00F37CFE">
        <w:tc>
          <w:tcPr>
            <w:tcW w:w="4644" w:type="dxa"/>
          </w:tcPr>
          <w:p w:rsidR="008730DE" w:rsidRPr="008C7B7B" w:rsidRDefault="008730DE" w:rsidP="008730DE">
            <w:pPr>
              <w:pStyle w:val="Tiu20"/>
              <w:keepNext/>
              <w:keepLines/>
              <w:shd w:val="clear" w:color="auto" w:fill="auto"/>
              <w:spacing w:line="248" w:lineRule="exact"/>
              <w:jc w:val="left"/>
              <w:rPr>
                <w:i/>
              </w:rPr>
            </w:pPr>
            <w:bookmarkStart w:id="16" w:name="bookmark2"/>
            <w:r w:rsidRPr="008C7B7B">
              <w:rPr>
                <w:i/>
              </w:rPr>
              <w:t>Nơi nhận:</w:t>
            </w:r>
            <w:bookmarkEnd w:id="16"/>
          </w:p>
          <w:p w:rsidR="008730DE" w:rsidRPr="008C7B7B" w:rsidRDefault="008730DE" w:rsidP="008730DE">
            <w:pPr>
              <w:pStyle w:val="Vnbnnidung50"/>
              <w:shd w:val="clear" w:color="auto" w:fill="auto"/>
              <w:tabs>
                <w:tab w:val="left" w:pos="254"/>
              </w:tabs>
              <w:jc w:val="left"/>
              <w:rPr>
                <w:sz w:val="22"/>
                <w:szCs w:val="22"/>
                <w:lang w:val="en-US"/>
              </w:rPr>
            </w:pPr>
            <w:r w:rsidRPr="008C7B7B">
              <w:rPr>
                <w:sz w:val="22"/>
                <w:szCs w:val="22"/>
                <w:lang w:val="en-US"/>
              </w:rPr>
              <w:t>- Phòng Giáo dục và Đào tạo (để b/c);</w:t>
            </w:r>
          </w:p>
          <w:p w:rsidR="008730DE" w:rsidRPr="008C7B7B" w:rsidRDefault="008730DE" w:rsidP="008730DE">
            <w:pPr>
              <w:pStyle w:val="Vnbnnidung50"/>
              <w:shd w:val="clear" w:color="auto" w:fill="auto"/>
              <w:tabs>
                <w:tab w:val="left" w:pos="254"/>
              </w:tabs>
              <w:jc w:val="left"/>
              <w:rPr>
                <w:sz w:val="22"/>
                <w:szCs w:val="22"/>
                <w:lang w:val="en-US"/>
              </w:rPr>
            </w:pPr>
            <w:r w:rsidRPr="008C7B7B">
              <w:rPr>
                <w:sz w:val="22"/>
                <w:szCs w:val="22"/>
                <w:lang w:val="en-US"/>
              </w:rPr>
              <w:t>- CBQL, TTCM, GV “để thực hiện”;</w:t>
            </w:r>
          </w:p>
          <w:p w:rsidR="008730DE" w:rsidRPr="00F37CFE" w:rsidRDefault="008730DE" w:rsidP="00F37CFE">
            <w:pPr>
              <w:pStyle w:val="Vnbnnidung50"/>
              <w:shd w:val="clear" w:color="auto" w:fill="auto"/>
              <w:tabs>
                <w:tab w:val="left" w:pos="258"/>
              </w:tabs>
              <w:spacing w:line="210" w:lineRule="exact"/>
              <w:jc w:val="left"/>
              <w:rPr>
                <w:sz w:val="22"/>
                <w:szCs w:val="22"/>
              </w:rPr>
            </w:pPr>
            <w:r w:rsidRPr="008C7B7B">
              <w:rPr>
                <w:sz w:val="22"/>
                <w:szCs w:val="22"/>
                <w:lang w:val="en-US"/>
              </w:rPr>
              <w:t xml:space="preserve">- </w:t>
            </w:r>
            <w:r w:rsidRPr="008C7B7B">
              <w:rPr>
                <w:sz w:val="22"/>
                <w:szCs w:val="22"/>
              </w:rPr>
              <w:t xml:space="preserve">Lưu: </w:t>
            </w:r>
            <w:r w:rsidRPr="008C7B7B">
              <w:rPr>
                <w:sz w:val="22"/>
                <w:szCs w:val="22"/>
                <w:lang w:val="en-US" w:eastAsia="en-US" w:bidi="en-US"/>
              </w:rPr>
              <w:t>VT.</w:t>
            </w:r>
          </w:p>
        </w:tc>
        <w:tc>
          <w:tcPr>
            <w:tcW w:w="4645" w:type="dxa"/>
          </w:tcPr>
          <w:p w:rsidR="008730DE" w:rsidRPr="00D374F3" w:rsidRDefault="008730DE" w:rsidP="008730DE">
            <w:pPr>
              <w:jc w:val="center"/>
              <w:rPr>
                <w:rFonts w:ascii="Times New Roman" w:hAnsi="Times New Roman"/>
                <w:b/>
                <w:sz w:val="27"/>
                <w:szCs w:val="27"/>
              </w:rPr>
            </w:pPr>
            <w:r w:rsidRPr="00D374F3">
              <w:rPr>
                <w:rFonts w:ascii="Times New Roman" w:hAnsi="Times New Roman"/>
                <w:b/>
                <w:sz w:val="27"/>
                <w:szCs w:val="27"/>
              </w:rPr>
              <w:t xml:space="preserve">HIỆU TRƯỞNG </w:t>
            </w:r>
          </w:p>
          <w:p w:rsidR="00F37CFE" w:rsidRPr="00D374F3" w:rsidRDefault="00F37CFE" w:rsidP="008730DE">
            <w:pPr>
              <w:jc w:val="center"/>
              <w:rPr>
                <w:rFonts w:ascii="Times New Roman" w:hAnsi="Times New Roman"/>
                <w:b/>
                <w:sz w:val="27"/>
                <w:szCs w:val="27"/>
              </w:rPr>
            </w:pPr>
          </w:p>
          <w:p w:rsidR="00C57FCA" w:rsidRPr="00D374F3" w:rsidRDefault="00C57FCA" w:rsidP="008730DE">
            <w:pPr>
              <w:jc w:val="center"/>
              <w:rPr>
                <w:rFonts w:ascii="Times New Roman" w:hAnsi="Times New Roman"/>
                <w:b/>
                <w:sz w:val="27"/>
                <w:szCs w:val="27"/>
              </w:rPr>
            </w:pPr>
          </w:p>
          <w:p w:rsidR="008730DE" w:rsidRPr="00C57FCA" w:rsidRDefault="008730DE" w:rsidP="00F37CFE">
            <w:pPr>
              <w:jc w:val="center"/>
              <w:rPr>
                <w:rFonts w:ascii="Times New Roman" w:hAnsi="Times New Roman"/>
                <w:b/>
                <w:sz w:val="28"/>
                <w:szCs w:val="28"/>
              </w:rPr>
            </w:pPr>
            <w:r w:rsidRPr="00D374F3">
              <w:rPr>
                <w:rFonts w:ascii="Times New Roman" w:hAnsi="Times New Roman"/>
                <w:b/>
                <w:sz w:val="27"/>
                <w:szCs w:val="27"/>
              </w:rPr>
              <w:t>Huỳnh Mộng Ngọc</w:t>
            </w:r>
          </w:p>
        </w:tc>
      </w:tr>
    </w:tbl>
    <w:p w:rsidR="0081584D" w:rsidRPr="00C57FCA" w:rsidRDefault="0081584D" w:rsidP="0081584D">
      <w:pPr>
        <w:spacing w:before="120" w:after="0" w:line="240" w:lineRule="auto"/>
        <w:ind w:right="-57" w:firstLine="709"/>
        <w:jc w:val="both"/>
        <w:outlineLvl w:val="0"/>
        <w:rPr>
          <w:rFonts w:ascii="Times New Roman" w:hAnsi="Times New Roman"/>
          <w:sz w:val="28"/>
          <w:szCs w:val="28"/>
          <w:lang w:val="vi-VN"/>
        </w:rPr>
      </w:pPr>
    </w:p>
    <w:p w:rsidR="006B5151" w:rsidRPr="00C57FCA" w:rsidRDefault="006B5151">
      <w:pPr>
        <w:rPr>
          <w:rFonts w:ascii="Times New Roman" w:hAnsi="Times New Roman"/>
          <w:lang w:val="vi-VN"/>
        </w:rPr>
      </w:pPr>
    </w:p>
    <w:sectPr w:rsidR="006B5151" w:rsidRPr="00C57FCA" w:rsidSect="001E751F">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BE" w:rsidRDefault="00AB30BE" w:rsidP="002476C7">
      <w:pPr>
        <w:spacing w:after="0" w:line="240" w:lineRule="auto"/>
      </w:pPr>
      <w:r>
        <w:separator/>
      </w:r>
    </w:p>
  </w:endnote>
  <w:endnote w:type="continuationSeparator" w:id="0">
    <w:p w:rsidR="00AB30BE" w:rsidRDefault="00AB30BE" w:rsidP="0024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BE" w:rsidRDefault="00AB30BE" w:rsidP="002476C7">
      <w:pPr>
        <w:spacing w:after="0" w:line="240" w:lineRule="auto"/>
      </w:pPr>
      <w:r>
        <w:separator/>
      </w:r>
    </w:p>
  </w:footnote>
  <w:footnote w:type="continuationSeparator" w:id="0">
    <w:p w:rsidR="00AB30BE" w:rsidRDefault="00AB30BE" w:rsidP="00247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05516"/>
      <w:docPartObj>
        <w:docPartGallery w:val="Page Numbers (Top of Page)"/>
        <w:docPartUnique/>
      </w:docPartObj>
    </w:sdtPr>
    <w:sdtEndPr>
      <w:rPr>
        <w:noProof/>
      </w:rPr>
    </w:sdtEndPr>
    <w:sdtContent>
      <w:p w:rsidR="002476C7" w:rsidRDefault="002476C7">
        <w:pPr>
          <w:pStyle w:val="Header"/>
          <w:jc w:val="center"/>
        </w:pPr>
        <w:r>
          <w:fldChar w:fldCharType="begin"/>
        </w:r>
        <w:r>
          <w:instrText xml:space="preserve"> PAGE   \* MERGEFORMAT </w:instrText>
        </w:r>
        <w:r>
          <w:fldChar w:fldCharType="separate"/>
        </w:r>
        <w:r w:rsidR="00D374F3">
          <w:rPr>
            <w:noProof/>
          </w:rPr>
          <w:t>6</w:t>
        </w:r>
        <w:r>
          <w:rPr>
            <w:noProof/>
          </w:rPr>
          <w:fldChar w:fldCharType="end"/>
        </w:r>
      </w:p>
    </w:sdtContent>
  </w:sdt>
  <w:p w:rsidR="002476C7" w:rsidRDefault="00247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E65"/>
    <w:multiLevelType w:val="hybridMultilevel"/>
    <w:tmpl w:val="0E5EA426"/>
    <w:lvl w:ilvl="0" w:tplc="83A61362">
      <w:start w:val="2"/>
      <w:numFmt w:val="bullet"/>
      <w:lvlText w:val="-"/>
      <w:lvlJc w:val="left"/>
      <w:pPr>
        <w:ind w:left="862" w:hanging="360"/>
      </w:pPr>
      <w:rPr>
        <w:rFonts w:ascii="Times New Roman" w:eastAsia="Times New Roman" w:hAnsi="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1DE05162"/>
    <w:multiLevelType w:val="multilevel"/>
    <w:tmpl w:val="4544AD82"/>
    <w:lvl w:ilvl="0">
      <w:start w:val="1"/>
      <w:numFmt w:val="upperRoman"/>
      <w:lvlText w:val="%1."/>
      <w:lvlJc w:val="left"/>
      <w:pPr>
        <w:ind w:left="1582" w:hanging="720"/>
      </w:pPr>
      <w:rPr>
        <w:rFonts w:hint="default"/>
      </w:rPr>
    </w:lvl>
    <w:lvl w:ilvl="1">
      <w:start w:val="3"/>
      <w:numFmt w:val="decimal"/>
      <w:isLgl/>
      <w:lvlText w:val="%1.%2."/>
      <w:lvlJc w:val="left"/>
      <w:pPr>
        <w:tabs>
          <w:tab w:val="num" w:pos="1582"/>
        </w:tabs>
        <w:ind w:left="1582" w:hanging="720"/>
      </w:pPr>
      <w:rPr>
        <w:rFonts w:hint="default"/>
      </w:rPr>
    </w:lvl>
    <w:lvl w:ilvl="2">
      <w:start w:val="1"/>
      <w:numFmt w:val="decimal"/>
      <w:isLgl/>
      <w:lvlText w:val="%1.%2.%3."/>
      <w:lvlJc w:val="left"/>
      <w:pPr>
        <w:tabs>
          <w:tab w:val="num" w:pos="1582"/>
        </w:tabs>
        <w:ind w:left="1582" w:hanging="720"/>
      </w:pPr>
      <w:rPr>
        <w:rFonts w:hint="default"/>
      </w:rPr>
    </w:lvl>
    <w:lvl w:ilvl="3">
      <w:start w:val="1"/>
      <w:numFmt w:val="decimal"/>
      <w:isLgl/>
      <w:lvlText w:val="%1.%2.%3.%4."/>
      <w:lvlJc w:val="left"/>
      <w:pPr>
        <w:tabs>
          <w:tab w:val="num" w:pos="1942"/>
        </w:tabs>
        <w:ind w:left="1942" w:hanging="1080"/>
      </w:pPr>
      <w:rPr>
        <w:rFonts w:hint="default"/>
      </w:rPr>
    </w:lvl>
    <w:lvl w:ilvl="4">
      <w:start w:val="1"/>
      <w:numFmt w:val="decimal"/>
      <w:isLgl/>
      <w:lvlText w:val="%1.%2.%3.%4.%5."/>
      <w:lvlJc w:val="left"/>
      <w:pPr>
        <w:tabs>
          <w:tab w:val="num" w:pos="1942"/>
        </w:tabs>
        <w:ind w:left="1942" w:hanging="1080"/>
      </w:pPr>
      <w:rPr>
        <w:rFonts w:hint="default"/>
      </w:rPr>
    </w:lvl>
    <w:lvl w:ilvl="5">
      <w:start w:val="1"/>
      <w:numFmt w:val="decimal"/>
      <w:isLgl/>
      <w:lvlText w:val="%1.%2.%3.%4.%5.%6."/>
      <w:lvlJc w:val="left"/>
      <w:pPr>
        <w:tabs>
          <w:tab w:val="num" w:pos="2302"/>
        </w:tabs>
        <w:ind w:left="2302" w:hanging="1440"/>
      </w:pPr>
      <w:rPr>
        <w:rFonts w:hint="default"/>
      </w:rPr>
    </w:lvl>
    <w:lvl w:ilvl="6">
      <w:start w:val="1"/>
      <w:numFmt w:val="decimal"/>
      <w:isLgl/>
      <w:lvlText w:val="%1.%2.%3.%4.%5.%6.%7."/>
      <w:lvlJc w:val="left"/>
      <w:pPr>
        <w:tabs>
          <w:tab w:val="num" w:pos="2302"/>
        </w:tabs>
        <w:ind w:left="2302" w:hanging="1440"/>
      </w:pPr>
      <w:rPr>
        <w:rFonts w:hint="default"/>
      </w:rPr>
    </w:lvl>
    <w:lvl w:ilvl="7">
      <w:start w:val="1"/>
      <w:numFmt w:val="decimal"/>
      <w:isLgl/>
      <w:lvlText w:val="%1.%2.%3.%4.%5.%6.%7.%8."/>
      <w:lvlJc w:val="left"/>
      <w:pPr>
        <w:tabs>
          <w:tab w:val="num" w:pos="2662"/>
        </w:tabs>
        <w:ind w:left="2662" w:hanging="1800"/>
      </w:pPr>
      <w:rPr>
        <w:rFonts w:hint="default"/>
      </w:rPr>
    </w:lvl>
    <w:lvl w:ilvl="8">
      <w:start w:val="1"/>
      <w:numFmt w:val="decimal"/>
      <w:isLgl/>
      <w:lvlText w:val="%1.%2.%3.%4.%5.%6.%7.%8.%9."/>
      <w:lvlJc w:val="left"/>
      <w:pPr>
        <w:tabs>
          <w:tab w:val="num" w:pos="2662"/>
        </w:tabs>
        <w:ind w:left="2662" w:hanging="1800"/>
      </w:pPr>
      <w:rPr>
        <w:rFonts w:hint="default"/>
      </w:rPr>
    </w:lvl>
  </w:abstractNum>
  <w:abstractNum w:abstractNumId="2">
    <w:nsid w:val="200B6ACD"/>
    <w:multiLevelType w:val="hybridMultilevel"/>
    <w:tmpl w:val="4DE01C02"/>
    <w:lvl w:ilvl="0" w:tplc="7402EC0C">
      <w:start w:val="1"/>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2431200B"/>
    <w:multiLevelType w:val="hybridMultilevel"/>
    <w:tmpl w:val="A392B980"/>
    <w:lvl w:ilvl="0" w:tplc="C6821B10">
      <w:start w:val="2"/>
      <w:numFmt w:val="bullet"/>
      <w:lvlText w:val="-"/>
      <w:lvlJc w:val="left"/>
      <w:pPr>
        <w:ind w:left="1342" w:hanging="360"/>
      </w:pPr>
      <w:rPr>
        <w:rFonts w:ascii="Times New Roman" w:eastAsia="Times New Roman" w:hAnsi="Times New Roman" w:cs="Times New Roman" w:hint="default"/>
      </w:rPr>
    </w:lvl>
    <w:lvl w:ilvl="1" w:tplc="04090003">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4">
    <w:nsid w:val="2F0D3932"/>
    <w:multiLevelType w:val="hybridMultilevel"/>
    <w:tmpl w:val="2C6210A2"/>
    <w:lvl w:ilvl="0" w:tplc="733AE9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22A2CD2"/>
    <w:multiLevelType w:val="hybridMultilevel"/>
    <w:tmpl w:val="0E3699B6"/>
    <w:lvl w:ilvl="0" w:tplc="5C02483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nsid w:val="3BCA7710"/>
    <w:multiLevelType w:val="hybridMultilevel"/>
    <w:tmpl w:val="E2F43242"/>
    <w:lvl w:ilvl="0" w:tplc="E43A42E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5C060F27"/>
    <w:multiLevelType w:val="multilevel"/>
    <w:tmpl w:val="2CE8258C"/>
    <w:lvl w:ilvl="0">
      <w:start w:val="1"/>
      <w:numFmt w:val="decimal"/>
      <w:lvlText w:val="%1."/>
      <w:lvlJc w:val="left"/>
      <w:pPr>
        <w:ind w:left="3763" w:hanging="360"/>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E"/>
    <w:rsid w:val="00072994"/>
    <w:rsid w:val="000A4003"/>
    <w:rsid w:val="000A724D"/>
    <w:rsid w:val="000B1D8B"/>
    <w:rsid w:val="00106B06"/>
    <w:rsid w:val="00173061"/>
    <w:rsid w:val="00175BD9"/>
    <w:rsid w:val="001B65EC"/>
    <w:rsid w:val="001D4F54"/>
    <w:rsid w:val="001E751F"/>
    <w:rsid w:val="00236ED4"/>
    <w:rsid w:val="002476C7"/>
    <w:rsid w:val="00261097"/>
    <w:rsid w:val="002761E7"/>
    <w:rsid w:val="002A66EA"/>
    <w:rsid w:val="002F4884"/>
    <w:rsid w:val="003925E7"/>
    <w:rsid w:val="00445CA4"/>
    <w:rsid w:val="0048041E"/>
    <w:rsid w:val="00516E55"/>
    <w:rsid w:val="005F7E00"/>
    <w:rsid w:val="00612E3E"/>
    <w:rsid w:val="00663167"/>
    <w:rsid w:val="006818DD"/>
    <w:rsid w:val="00694EED"/>
    <w:rsid w:val="006B5151"/>
    <w:rsid w:val="00714401"/>
    <w:rsid w:val="00760886"/>
    <w:rsid w:val="007F4F5C"/>
    <w:rsid w:val="007F50FB"/>
    <w:rsid w:val="008109DF"/>
    <w:rsid w:val="0081584D"/>
    <w:rsid w:val="008234BF"/>
    <w:rsid w:val="00831CBC"/>
    <w:rsid w:val="008730DE"/>
    <w:rsid w:val="008C2E91"/>
    <w:rsid w:val="008C7B7B"/>
    <w:rsid w:val="00921034"/>
    <w:rsid w:val="009A55F2"/>
    <w:rsid w:val="009C3CEB"/>
    <w:rsid w:val="009F2283"/>
    <w:rsid w:val="00A01E94"/>
    <w:rsid w:val="00A24E51"/>
    <w:rsid w:val="00A34061"/>
    <w:rsid w:val="00A50DB6"/>
    <w:rsid w:val="00A53432"/>
    <w:rsid w:val="00A80F97"/>
    <w:rsid w:val="00AA6DBC"/>
    <w:rsid w:val="00AB30BE"/>
    <w:rsid w:val="00AB4D79"/>
    <w:rsid w:val="00B07FF0"/>
    <w:rsid w:val="00B63A18"/>
    <w:rsid w:val="00BC0ECE"/>
    <w:rsid w:val="00C37897"/>
    <w:rsid w:val="00C57FCA"/>
    <w:rsid w:val="00C96D9C"/>
    <w:rsid w:val="00D278AA"/>
    <w:rsid w:val="00D374F3"/>
    <w:rsid w:val="00DC0AD8"/>
    <w:rsid w:val="00DC5648"/>
    <w:rsid w:val="00DF2E0C"/>
    <w:rsid w:val="00DF4DA5"/>
    <w:rsid w:val="00E64E35"/>
    <w:rsid w:val="00F3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E3E"/>
    <w:pPr>
      <w:ind w:left="720"/>
      <w:contextualSpacing/>
    </w:pPr>
  </w:style>
  <w:style w:type="character" w:customStyle="1" w:styleId="Tiu2">
    <w:name w:val="Tiêu đề #2_"/>
    <w:basedOn w:val="DefaultParagraphFont"/>
    <w:link w:val="Tiu20"/>
    <w:rsid w:val="00612E3E"/>
    <w:rPr>
      <w:rFonts w:ascii="Times New Roman" w:eastAsia="Times New Roman" w:hAnsi="Times New Roman" w:cs="Times New Roman"/>
      <w:b/>
      <w:bCs/>
      <w:shd w:val="clear" w:color="auto" w:fill="FFFFFF"/>
    </w:rPr>
  </w:style>
  <w:style w:type="character" w:customStyle="1" w:styleId="Vnbnnidung3">
    <w:name w:val="Văn bản nội dung (3)_"/>
    <w:basedOn w:val="DefaultParagraphFont"/>
    <w:link w:val="Vnbnnidung30"/>
    <w:rsid w:val="00612E3E"/>
    <w:rPr>
      <w:rFonts w:ascii="Times New Roman" w:eastAsia="Times New Roman" w:hAnsi="Times New Roman" w:cs="Times New Roman"/>
      <w:i/>
      <w:iCs/>
      <w:sz w:val="26"/>
      <w:szCs w:val="26"/>
      <w:shd w:val="clear" w:color="auto" w:fill="FFFFFF"/>
    </w:rPr>
  </w:style>
  <w:style w:type="character" w:customStyle="1" w:styleId="Vnbnnidung3Khnginnghing">
    <w:name w:val="Văn bản nội dung (3) + Không in nghiêng"/>
    <w:basedOn w:val="Vnbnnidung3"/>
    <w:rsid w:val="00612E3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Vnbnnidung4">
    <w:name w:val="Văn bản nội dung (4)_"/>
    <w:basedOn w:val="DefaultParagraphFont"/>
    <w:link w:val="Vnbnnidung40"/>
    <w:rsid w:val="00612E3E"/>
    <w:rPr>
      <w:rFonts w:ascii="Times New Roman" w:eastAsia="Times New Roman" w:hAnsi="Times New Roman" w:cs="Times New Roman"/>
      <w:b/>
      <w:bCs/>
      <w:shd w:val="clear" w:color="auto" w:fill="FFFFFF"/>
    </w:rPr>
  </w:style>
  <w:style w:type="character" w:customStyle="1" w:styleId="Vnbnnidung413pt">
    <w:name w:val="Văn bản nội dung (4) + 13 pt"/>
    <w:aliases w:val="Không in đậm"/>
    <w:basedOn w:val="Vnbnnidung4"/>
    <w:rsid w:val="00612E3E"/>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Tiu20">
    <w:name w:val="Tiêu đề #2"/>
    <w:basedOn w:val="Normal"/>
    <w:link w:val="Tiu2"/>
    <w:rsid w:val="00612E3E"/>
    <w:pPr>
      <w:widowControl w:val="0"/>
      <w:shd w:val="clear" w:color="auto" w:fill="FFFFFF"/>
      <w:spacing w:after="0" w:line="317" w:lineRule="exact"/>
      <w:jc w:val="both"/>
      <w:outlineLvl w:val="1"/>
    </w:pPr>
    <w:rPr>
      <w:rFonts w:ascii="Times New Roman" w:eastAsia="Times New Roman" w:hAnsi="Times New Roman"/>
      <w:b/>
      <w:bCs/>
    </w:rPr>
  </w:style>
  <w:style w:type="paragraph" w:customStyle="1" w:styleId="Vnbnnidung30">
    <w:name w:val="Văn bản nội dung (3)"/>
    <w:basedOn w:val="Normal"/>
    <w:link w:val="Vnbnnidung3"/>
    <w:rsid w:val="00612E3E"/>
    <w:pPr>
      <w:widowControl w:val="0"/>
      <w:shd w:val="clear" w:color="auto" w:fill="FFFFFF"/>
      <w:spacing w:after="0" w:line="0" w:lineRule="atLeast"/>
      <w:ind w:firstLine="740"/>
      <w:jc w:val="both"/>
    </w:pPr>
    <w:rPr>
      <w:rFonts w:ascii="Times New Roman" w:eastAsia="Times New Roman" w:hAnsi="Times New Roman"/>
      <w:i/>
      <w:iCs/>
      <w:sz w:val="26"/>
      <w:szCs w:val="26"/>
    </w:rPr>
  </w:style>
  <w:style w:type="paragraph" w:customStyle="1" w:styleId="Vnbnnidung40">
    <w:name w:val="Văn bản nội dung (4)"/>
    <w:basedOn w:val="Normal"/>
    <w:link w:val="Vnbnnidung4"/>
    <w:rsid w:val="00612E3E"/>
    <w:pPr>
      <w:widowControl w:val="0"/>
      <w:shd w:val="clear" w:color="auto" w:fill="FFFFFF"/>
      <w:spacing w:after="0" w:line="0" w:lineRule="atLeast"/>
      <w:jc w:val="center"/>
    </w:pPr>
    <w:rPr>
      <w:rFonts w:ascii="Times New Roman" w:eastAsia="Times New Roman" w:hAnsi="Times New Roman"/>
      <w:b/>
      <w:bCs/>
    </w:rPr>
  </w:style>
  <w:style w:type="table" w:styleId="TableGrid">
    <w:name w:val="Table Grid"/>
    <w:basedOn w:val="TableNormal"/>
    <w:uiPriority w:val="59"/>
    <w:rsid w:val="00612E3E"/>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0A724D"/>
    <w:rPr>
      <w:rFonts w:ascii="Times New Roman" w:eastAsia="Times New Roman" w:hAnsi="Times New Roman" w:cs="Times New Roman"/>
      <w:sz w:val="26"/>
      <w:szCs w:val="26"/>
      <w:shd w:val="clear" w:color="auto" w:fill="FFFFFF"/>
    </w:rPr>
  </w:style>
  <w:style w:type="character" w:customStyle="1" w:styleId="Vnbnnidung5">
    <w:name w:val="Văn bản nội dung (5)_"/>
    <w:basedOn w:val="DefaultParagraphFont"/>
    <w:link w:val="Vnbnnidung50"/>
    <w:rsid w:val="000A724D"/>
    <w:rPr>
      <w:rFonts w:ascii="Times New Roman" w:eastAsia="Times New Roman" w:hAnsi="Times New Roman" w:cs="Times New Roman"/>
      <w:sz w:val="21"/>
      <w:szCs w:val="21"/>
      <w:shd w:val="clear" w:color="auto" w:fill="FFFFFF"/>
    </w:rPr>
  </w:style>
  <w:style w:type="paragraph" w:customStyle="1" w:styleId="Vnbnnidung20">
    <w:name w:val="Văn bản nội dung (2)"/>
    <w:basedOn w:val="Normal"/>
    <w:link w:val="Vnbnnidung2"/>
    <w:rsid w:val="000A724D"/>
    <w:pPr>
      <w:widowControl w:val="0"/>
      <w:shd w:val="clear" w:color="auto" w:fill="FFFFFF"/>
      <w:spacing w:after="0" w:line="349" w:lineRule="exact"/>
    </w:pPr>
    <w:rPr>
      <w:rFonts w:ascii="Times New Roman" w:eastAsia="Times New Roman" w:hAnsi="Times New Roman"/>
      <w:sz w:val="26"/>
      <w:szCs w:val="26"/>
    </w:rPr>
  </w:style>
  <w:style w:type="paragraph" w:customStyle="1" w:styleId="Vnbnnidung50">
    <w:name w:val="Văn bản nội dung (5)"/>
    <w:basedOn w:val="Normal"/>
    <w:link w:val="Vnbnnidung5"/>
    <w:rsid w:val="000A724D"/>
    <w:pPr>
      <w:widowControl w:val="0"/>
      <w:shd w:val="clear" w:color="auto" w:fill="FFFFFF"/>
      <w:spacing w:after="0" w:line="248" w:lineRule="exact"/>
      <w:jc w:val="both"/>
    </w:pPr>
    <w:rPr>
      <w:rFonts w:ascii="Times New Roman" w:eastAsia="Times New Roman" w:hAnsi="Times New Roman"/>
      <w:sz w:val="21"/>
      <w:szCs w:val="21"/>
    </w:rPr>
  </w:style>
  <w:style w:type="paragraph" w:styleId="BalloonText">
    <w:name w:val="Balloon Text"/>
    <w:basedOn w:val="Normal"/>
    <w:link w:val="BalloonTextChar"/>
    <w:uiPriority w:val="99"/>
    <w:semiHidden/>
    <w:unhideWhenUsed/>
    <w:rsid w:val="000A7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24D"/>
    <w:rPr>
      <w:rFonts w:ascii="Segoe UI" w:eastAsia="Calibri" w:hAnsi="Segoe UI" w:cs="Segoe UI"/>
      <w:sz w:val="18"/>
      <w:szCs w:val="18"/>
    </w:rPr>
  </w:style>
  <w:style w:type="paragraph" w:styleId="Footer">
    <w:name w:val="footer"/>
    <w:basedOn w:val="Normal"/>
    <w:link w:val="FooterChar"/>
    <w:rsid w:val="00A53432"/>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basedOn w:val="DefaultParagraphFont"/>
    <w:link w:val="Footer"/>
    <w:rsid w:val="00A53432"/>
    <w:rPr>
      <w:rFonts w:ascii="VNI-Times" w:eastAsia="Times New Roman" w:hAnsi="VNI-Times" w:cs="Times New Roman"/>
      <w:sz w:val="24"/>
      <w:szCs w:val="24"/>
    </w:rPr>
  </w:style>
  <w:style w:type="paragraph" w:customStyle="1" w:styleId="Body1">
    <w:name w:val="Body 1"/>
    <w:rsid w:val="009C3CEB"/>
    <w:pPr>
      <w:spacing w:after="0" w:line="240" w:lineRule="auto"/>
      <w:outlineLvl w:val="0"/>
    </w:pPr>
    <w:rPr>
      <w:rFonts w:ascii="Helvetica" w:eastAsia="Times New Roman" w:hAnsi="Helvetica" w:cs="Times New Roman"/>
      <w:b/>
      <w:color w:val="000000"/>
      <w:sz w:val="24"/>
      <w:szCs w:val="20"/>
      <w:u w:color="000000"/>
    </w:rPr>
  </w:style>
  <w:style w:type="character" w:styleId="Hyperlink">
    <w:name w:val="Hyperlink"/>
    <w:rsid w:val="009C3CEB"/>
    <w:rPr>
      <w:color w:val="0000FF"/>
      <w:u w:val="single"/>
    </w:rPr>
  </w:style>
  <w:style w:type="paragraph" w:styleId="Header">
    <w:name w:val="header"/>
    <w:basedOn w:val="Normal"/>
    <w:link w:val="HeaderChar"/>
    <w:uiPriority w:val="99"/>
    <w:unhideWhenUsed/>
    <w:rsid w:val="00247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C7"/>
    <w:rPr>
      <w:rFonts w:ascii="Calibri" w:eastAsia="Calibri" w:hAnsi="Calibri" w:cs="Times New Roman"/>
    </w:rPr>
  </w:style>
  <w:style w:type="character" w:customStyle="1" w:styleId="UnresolvedMention">
    <w:name w:val="Unresolved Mention"/>
    <w:basedOn w:val="DefaultParagraphFont"/>
    <w:uiPriority w:val="99"/>
    <w:semiHidden/>
    <w:unhideWhenUsed/>
    <w:rsid w:val="00AB4D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E3E"/>
    <w:pPr>
      <w:ind w:left="720"/>
      <w:contextualSpacing/>
    </w:pPr>
  </w:style>
  <w:style w:type="character" w:customStyle="1" w:styleId="Tiu2">
    <w:name w:val="Tiêu đề #2_"/>
    <w:basedOn w:val="DefaultParagraphFont"/>
    <w:link w:val="Tiu20"/>
    <w:rsid w:val="00612E3E"/>
    <w:rPr>
      <w:rFonts w:ascii="Times New Roman" w:eastAsia="Times New Roman" w:hAnsi="Times New Roman" w:cs="Times New Roman"/>
      <w:b/>
      <w:bCs/>
      <w:shd w:val="clear" w:color="auto" w:fill="FFFFFF"/>
    </w:rPr>
  </w:style>
  <w:style w:type="character" w:customStyle="1" w:styleId="Vnbnnidung3">
    <w:name w:val="Văn bản nội dung (3)_"/>
    <w:basedOn w:val="DefaultParagraphFont"/>
    <w:link w:val="Vnbnnidung30"/>
    <w:rsid w:val="00612E3E"/>
    <w:rPr>
      <w:rFonts w:ascii="Times New Roman" w:eastAsia="Times New Roman" w:hAnsi="Times New Roman" w:cs="Times New Roman"/>
      <w:i/>
      <w:iCs/>
      <w:sz w:val="26"/>
      <w:szCs w:val="26"/>
      <w:shd w:val="clear" w:color="auto" w:fill="FFFFFF"/>
    </w:rPr>
  </w:style>
  <w:style w:type="character" w:customStyle="1" w:styleId="Vnbnnidung3Khnginnghing">
    <w:name w:val="Văn bản nội dung (3) + Không in nghiêng"/>
    <w:basedOn w:val="Vnbnnidung3"/>
    <w:rsid w:val="00612E3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Vnbnnidung4">
    <w:name w:val="Văn bản nội dung (4)_"/>
    <w:basedOn w:val="DefaultParagraphFont"/>
    <w:link w:val="Vnbnnidung40"/>
    <w:rsid w:val="00612E3E"/>
    <w:rPr>
      <w:rFonts w:ascii="Times New Roman" w:eastAsia="Times New Roman" w:hAnsi="Times New Roman" w:cs="Times New Roman"/>
      <w:b/>
      <w:bCs/>
      <w:shd w:val="clear" w:color="auto" w:fill="FFFFFF"/>
    </w:rPr>
  </w:style>
  <w:style w:type="character" w:customStyle="1" w:styleId="Vnbnnidung413pt">
    <w:name w:val="Văn bản nội dung (4) + 13 pt"/>
    <w:aliases w:val="Không in đậm"/>
    <w:basedOn w:val="Vnbnnidung4"/>
    <w:rsid w:val="00612E3E"/>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Tiu20">
    <w:name w:val="Tiêu đề #2"/>
    <w:basedOn w:val="Normal"/>
    <w:link w:val="Tiu2"/>
    <w:rsid w:val="00612E3E"/>
    <w:pPr>
      <w:widowControl w:val="0"/>
      <w:shd w:val="clear" w:color="auto" w:fill="FFFFFF"/>
      <w:spacing w:after="0" w:line="317" w:lineRule="exact"/>
      <w:jc w:val="both"/>
      <w:outlineLvl w:val="1"/>
    </w:pPr>
    <w:rPr>
      <w:rFonts w:ascii="Times New Roman" w:eastAsia="Times New Roman" w:hAnsi="Times New Roman"/>
      <w:b/>
      <w:bCs/>
    </w:rPr>
  </w:style>
  <w:style w:type="paragraph" w:customStyle="1" w:styleId="Vnbnnidung30">
    <w:name w:val="Văn bản nội dung (3)"/>
    <w:basedOn w:val="Normal"/>
    <w:link w:val="Vnbnnidung3"/>
    <w:rsid w:val="00612E3E"/>
    <w:pPr>
      <w:widowControl w:val="0"/>
      <w:shd w:val="clear" w:color="auto" w:fill="FFFFFF"/>
      <w:spacing w:after="0" w:line="0" w:lineRule="atLeast"/>
      <w:ind w:firstLine="740"/>
      <w:jc w:val="both"/>
    </w:pPr>
    <w:rPr>
      <w:rFonts w:ascii="Times New Roman" w:eastAsia="Times New Roman" w:hAnsi="Times New Roman"/>
      <w:i/>
      <w:iCs/>
      <w:sz w:val="26"/>
      <w:szCs w:val="26"/>
    </w:rPr>
  </w:style>
  <w:style w:type="paragraph" w:customStyle="1" w:styleId="Vnbnnidung40">
    <w:name w:val="Văn bản nội dung (4)"/>
    <w:basedOn w:val="Normal"/>
    <w:link w:val="Vnbnnidung4"/>
    <w:rsid w:val="00612E3E"/>
    <w:pPr>
      <w:widowControl w:val="0"/>
      <w:shd w:val="clear" w:color="auto" w:fill="FFFFFF"/>
      <w:spacing w:after="0" w:line="0" w:lineRule="atLeast"/>
      <w:jc w:val="center"/>
    </w:pPr>
    <w:rPr>
      <w:rFonts w:ascii="Times New Roman" w:eastAsia="Times New Roman" w:hAnsi="Times New Roman"/>
      <w:b/>
      <w:bCs/>
    </w:rPr>
  </w:style>
  <w:style w:type="table" w:styleId="TableGrid">
    <w:name w:val="Table Grid"/>
    <w:basedOn w:val="TableNormal"/>
    <w:uiPriority w:val="59"/>
    <w:rsid w:val="00612E3E"/>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0A724D"/>
    <w:rPr>
      <w:rFonts w:ascii="Times New Roman" w:eastAsia="Times New Roman" w:hAnsi="Times New Roman" w:cs="Times New Roman"/>
      <w:sz w:val="26"/>
      <w:szCs w:val="26"/>
      <w:shd w:val="clear" w:color="auto" w:fill="FFFFFF"/>
    </w:rPr>
  </w:style>
  <w:style w:type="character" w:customStyle="1" w:styleId="Vnbnnidung5">
    <w:name w:val="Văn bản nội dung (5)_"/>
    <w:basedOn w:val="DefaultParagraphFont"/>
    <w:link w:val="Vnbnnidung50"/>
    <w:rsid w:val="000A724D"/>
    <w:rPr>
      <w:rFonts w:ascii="Times New Roman" w:eastAsia="Times New Roman" w:hAnsi="Times New Roman" w:cs="Times New Roman"/>
      <w:sz w:val="21"/>
      <w:szCs w:val="21"/>
      <w:shd w:val="clear" w:color="auto" w:fill="FFFFFF"/>
    </w:rPr>
  </w:style>
  <w:style w:type="paragraph" w:customStyle="1" w:styleId="Vnbnnidung20">
    <w:name w:val="Văn bản nội dung (2)"/>
    <w:basedOn w:val="Normal"/>
    <w:link w:val="Vnbnnidung2"/>
    <w:rsid w:val="000A724D"/>
    <w:pPr>
      <w:widowControl w:val="0"/>
      <w:shd w:val="clear" w:color="auto" w:fill="FFFFFF"/>
      <w:spacing w:after="0" w:line="349" w:lineRule="exact"/>
    </w:pPr>
    <w:rPr>
      <w:rFonts w:ascii="Times New Roman" w:eastAsia="Times New Roman" w:hAnsi="Times New Roman"/>
      <w:sz w:val="26"/>
      <w:szCs w:val="26"/>
    </w:rPr>
  </w:style>
  <w:style w:type="paragraph" w:customStyle="1" w:styleId="Vnbnnidung50">
    <w:name w:val="Văn bản nội dung (5)"/>
    <w:basedOn w:val="Normal"/>
    <w:link w:val="Vnbnnidung5"/>
    <w:rsid w:val="000A724D"/>
    <w:pPr>
      <w:widowControl w:val="0"/>
      <w:shd w:val="clear" w:color="auto" w:fill="FFFFFF"/>
      <w:spacing w:after="0" w:line="248" w:lineRule="exact"/>
      <w:jc w:val="both"/>
    </w:pPr>
    <w:rPr>
      <w:rFonts w:ascii="Times New Roman" w:eastAsia="Times New Roman" w:hAnsi="Times New Roman"/>
      <w:sz w:val="21"/>
      <w:szCs w:val="21"/>
    </w:rPr>
  </w:style>
  <w:style w:type="paragraph" w:styleId="BalloonText">
    <w:name w:val="Balloon Text"/>
    <w:basedOn w:val="Normal"/>
    <w:link w:val="BalloonTextChar"/>
    <w:uiPriority w:val="99"/>
    <w:semiHidden/>
    <w:unhideWhenUsed/>
    <w:rsid w:val="000A7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24D"/>
    <w:rPr>
      <w:rFonts w:ascii="Segoe UI" w:eastAsia="Calibri" w:hAnsi="Segoe UI" w:cs="Segoe UI"/>
      <w:sz w:val="18"/>
      <w:szCs w:val="18"/>
    </w:rPr>
  </w:style>
  <w:style w:type="paragraph" w:styleId="Footer">
    <w:name w:val="footer"/>
    <w:basedOn w:val="Normal"/>
    <w:link w:val="FooterChar"/>
    <w:rsid w:val="00A53432"/>
    <w:pPr>
      <w:tabs>
        <w:tab w:val="center" w:pos="4320"/>
        <w:tab w:val="right" w:pos="8640"/>
      </w:tabs>
      <w:spacing w:after="0" w:line="240" w:lineRule="auto"/>
    </w:pPr>
    <w:rPr>
      <w:rFonts w:ascii="VNI-Times" w:eastAsia="Times New Roman" w:hAnsi="VNI-Times"/>
      <w:sz w:val="24"/>
      <w:szCs w:val="24"/>
    </w:rPr>
  </w:style>
  <w:style w:type="character" w:customStyle="1" w:styleId="FooterChar">
    <w:name w:val="Footer Char"/>
    <w:basedOn w:val="DefaultParagraphFont"/>
    <w:link w:val="Footer"/>
    <w:rsid w:val="00A53432"/>
    <w:rPr>
      <w:rFonts w:ascii="VNI-Times" w:eastAsia="Times New Roman" w:hAnsi="VNI-Times" w:cs="Times New Roman"/>
      <w:sz w:val="24"/>
      <w:szCs w:val="24"/>
    </w:rPr>
  </w:style>
  <w:style w:type="paragraph" w:customStyle="1" w:styleId="Body1">
    <w:name w:val="Body 1"/>
    <w:rsid w:val="009C3CEB"/>
    <w:pPr>
      <w:spacing w:after="0" w:line="240" w:lineRule="auto"/>
      <w:outlineLvl w:val="0"/>
    </w:pPr>
    <w:rPr>
      <w:rFonts w:ascii="Helvetica" w:eastAsia="Times New Roman" w:hAnsi="Helvetica" w:cs="Times New Roman"/>
      <w:b/>
      <w:color w:val="000000"/>
      <w:sz w:val="24"/>
      <w:szCs w:val="20"/>
      <w:u w:color="000000"/>
    </w:rPr>
  </w:style>
  <w:style w:type="character" w:styleId="Hyperlink">
    <w:name w:val="Hyperlink"/>
    <w:rsid w:val="009C3CEB"/>
    <w:rPr>
      <w:color w:val="0000FF"/>
      <w:u w:val="single"/>
    </w:rPr>
  </w:style>
  <w:style w:type="paragraph" w:styleId="Header">
    <w:name w:val="header"/>
    <w:basedOn w:val="Normal"/>
    <w:link w:val="HeaderChar"/>
    <w:uiPriority w:val="99"/>
    <w:unhideWhenUsed/>
    <w:rsid w:val="00247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C7"/>
    <w:rPr>
      <w:rFonts w:ascii="Calibri" w:eastAsia="Calibri" w:hAnsi="Calibri" w:cs="Times New Roman"/>
    </w:rPr>
  </w:style>
  <w:style w:type="character" w:customStyle="1" w:styleId="UnresolvedMention">
    <w:name w:val="Unresolved Mention"/>
    <w:basedOn w:val="DefaultParagraphFont"/>
    <w:uiPriority w:val="99"/>
    <w:semiHidden/>
    <w:unhideWhenUsed/>
    <w:rsid w:val="00AB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19-2019-tt-bgddt-boi-duong-giao-vien-can-bo-quan-ly-co-so-giao-duc-mam-non-429270.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phuan.csdl.edu.vn" TargetMode="External"/><Relationship Id="rId5" Type="http://schemas.openxmlformats.org/officeDocument/2006/relationships/webSettings" Target="webSettings.xml"/><Relationship Id="rId10" Type="http://schemas.openxmlformats.org/officeDocument/2006/relationships/hyperlink" Target="https://taphuan.csdl.edu.vn" TargetMode="External"/><Relationship Id="rId4" Type="http://schemas.openxmlformats.org/officeDocument/2006/relationships/settings" Target="settings.xml"/><Relationship Id="rId9" Type="http://schemas.openxmlformats.org/officeDocument/2006/relationships/hyperlink" Target="https://thuvienphapluat.vn/van-ban/bo-may-hanh-chinh/thong-tu-36-2018-tt-btc-huong-dan-lap-du-toan-quan-ly-kinh-phi-dao-tao-can-bo-cong-chuc-38327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cp:lastPrinted>2024-08-19T04:44:00Z</cp:lastPrinted>
  <dcterms:created xsi:type="dcterms:W3CDTF">2024-08-19T04:45:00Z</dcterms:created>
  <dcterms:modified xsi:type="dcterms:W3CDTF">2024-08-19T04:45:00Z</dcterms:modified>
</cp:coreProperties>
</file>